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F36F0" w14:textId="3448C715" w:rsidR="0076702D" w:rsidRPr="003F5414" w:rsidRDefault="0076702D" w:rsidP="0076702D">
      <w:pPr>
        <w:rPr>
          <w:sz w:val="20"/>
          <w:szCs w:val="20"/>
        </w:rPr>
      </w:pPr>
    </w:p>
    <w:p w14:paraId="227C83C4" w14:textId="054C60D9" w:rsidR="0076702D" w:rsidRDefault="0076702D" w:rsidP="00712356">
      <w:pPr>
        <w:spacing w:line="276" w:lineRule="auto"/>
        <w:jc w:val="right"/>
        <w:rPr>
          <w:rFonts w:eastAsia="Calibri"/>
          <w:sz w:val="20"/>
          <w:szCs w:val="20"/>
        </w:rPr>
      </w:pPr>
      <w:r w:rsidRPr="00164127">
        <w:rPr>
          <w:noProof/>
        </w:rPr>
        <mc:AlternateContent>
          <mc:Choice Requires="wps">
            <w:drawing>
              <wp:anchor distT="45720" distB="45720" distL="114300" distR="114300" simplePos="0" relativeHeight="251659264" behindDoc="0" locked="0" layoutInCell="1" allowOverlap="1" wp14:anchorId="27D33F9E" wp14:editId="5D039C7D">
                <wp:simplePos x="0" y="0"/>
                <wp:positionH relativeFrom="margin">
                  <wp:posOffset>4737100</wp:posOffset>
                </wp:positionH>
                <wp:positionV relativeFrom="paragraph">
                  <wp:posOffset>15875</wp:posOffset>
                </wp:positionV>
                <wp:extent cx="1962150" cy="584835"/>
                <wp:effectExtent l="0" t="0" r="0" b="5715"/>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584835"/>
                        </a:xfrm>
                        <a:prstGeom prst="rect">
                          <a:avLst/>
                        </a:prstGeom>
                        <a:noFill/>
                        <a:ln w="9525">
                          <a:noFill/>
                          <a:miter lim="800000"/>
                          <a:headEnd/>
                          <a:tailEnd/>
                        </a:ln>
                      </wps:spPr>
                      <wps:txbx>
                        <w:txbxContent>
                          <w:p w14:paraId="57B12DEE" w14:textId="2E17CBF6" w:rsidR="0076702D" w:rsidRPr="003F5414" w:rsidRDefault="00C719E2" w:rsidP="0076702D">
                            <w:pPr>
                              <w:rPr>
                                <w:sz w:val="20"/>
                                <w:szCs w:val="20"/>
                              </w:rPr>
                            </w:pPr>
                            <w:r>
                              <w:rPr>
                                <w:sz w:val="20"/>
                                <w:szCs w:val="20"/>
                              </w:rPr>
                              <w:t>P</w:t>
                            </w:r>
                            <w:r w:rsidR="0076702D" w:rsidRPr="003F5414">
                              <w:rPr>
                                <w:sz w:val="20"/>
                                <w:szCs w:val="20"/>
                              </w:rPr>
                              <w:t xml:space="preserve">irkimo </w:t>
                            </w:r>
                            <w:r w:rsidR="0076702D">
                              <w:rPr>
                                <w:sz w:val="20"/>
                                <w:szCs w:val="20"/>
                              </w:rPr>
                              <w:t>sąlygų</w:t>
                            </w:r>
                          </w:p>
                          <w:p w14:paraId="433BE77E" w14:textId="16CED856" w:rsidR="0076702D" w:rsidRPr="003F5414" w:rsidRDefault="0076702D" w:rsidP="0076702D">
                            <w:pPr>
                              <w:rPr>
                                <w:sz w:val="20"/>
                                <w:szCs w:val="20"/>
                              </w:rPr>
                            </w:pPr>
                            <w:r w:rsidRPr="003F5414">
                              <w:rPr>
                                <w:sz w:val="20"/>
                                <w:szCs w:val="20"/>
                              </w:rPr>
                              <w:t>1 priedas</w:t>
                            </w:r>
                            <w:r>
                              <w:rPr>
                                <w:sz w:val="20"/>
                                <w:szCs w:val="20"/>
                              </w:rPr>
                              <w:t xml:space="preserve"> „Techninė specifikacija“</w:t>
                            </w:r>
                          </w:p>
                          <w:p w14:paraId="6C2C930E" w14:textId="77777777" w:rsidR="0076702D" w:rsidRPr="003F5414" w:rsidRDefault="0076702D" w:rsidP="0076702D">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D33F9E" id="_x0000_t202" coordsize="21600,21600" o:spt="202" path="m,l,21600r21600,l21600,xe">
                <v:stroke joinstyle="miter"/>
                <v:path gradientshapeok="t" o:connecttype="rect"/>
              </v:shapetype>
              <v:shape id="2 teksto laukas" o:spid="_x0000_s1026" type="#_x0000_t202" style="position:absolute;left:0;text-align:left;margin-left:373pt;margin-top:1.25pt;width:154.5pt;height:4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" filled="f" stroked="f">
                <v:textbox>
                  <w:txbxContent>
                    <w:p w14:paraId="57B12DEE" w14:textId="2E17CBF6" w:rsidR="0076702D" w:rsidRPr="003F5414" w:rsidRDefault="00C719E2" w:rsidP="0076702D">
                      <w:pPr>
                        <w:rPr>
                          <w:sz w:val="20"/>
                          <w:szCs w:val="20"/>
                        </w:rPr>
                      </w:pPr>
                      <w:r>
                        <w:rPr>
                          <w:sz w:val="20"/>
                          <w:szCs w:val="20"/>
                        </w:rPr>
                        <w:t>P</w:t>
                      </w:r>
                      <w:r w:rsidR="0076702D" w:rsidRPr="003F5414">
                        <w:rPr>
                          <w:sz w:val="20"/>
                          <w:szCs w:val="20"/>
                        </w:rPr>
                        <w:t xml:space="preserve">irkimo </w:t>
                      </w:r>
                      <w:r w:rsidR="0076702D">
                        <w:rPr>
                          <w:sz w:val="20"/>
                          <w:szCs w:val="20"/>
                        </w:rPr>
                        <w:t>sąlygų</w:t>
                      </w:r>
                    </w:p>
                    <w:p w14:paraId="433BE77E" w14:textId="16CED856" w:rsidR="0076702D" w:rsidRPr="003F5414" w:rsidRDefault="0076702D" w:rsidP="0076702D">
                      <w:pPr>
                        <w:rPr>
                          <w:sz w:val="20"/>
                          <w:szCs w:val="20"/>
                        </w:rPr>
                      </w:pPr>
                      <w:r w:rsidRPr="003F5414">
                        <w:rPr>
                          <w:sz w:val="20"/>
                          <w:szCs w:val="20"/>
                        </w:rPr>
                        <w:t>1 priedas</w:t>
                      </w:r>
                      <w:r>
                        <w:rPr>
                          <w:sz w:val="20"/>
                          <w:szCs w:val="20"/>
                        </w:rPr>
                        <w:t xml:space="preserve"> „Techninė specifikacija“</w:t>
                      </w:r>
                    </w:p>
                    <w:p w14:paraId="6C2C930E" w14:textId="77777777" w:rsidR="0076702D" w:rsidRPr="003F5414" w:rsidRDefault="0076702D" w:rsidP="0076702D">
                      <w:pPr>
                        <w:rPr>
                          <w:sz w:val="20"/>
                          <w:szCs w:val="20"/>
                        </w:rPr>
                      </w:pPr>
                    </w:p>
                  </w:txbxContent>
                </v:textbox>
                <w10:wrap type="square" anchorx="margin"/>
              </v:shape>
            </w:pict>
          </mc:Fallback>
        </mc:AlternateContent>
      </w:r>
    </w:p>
    <w:p w14:paraId="7047DA7E" w14:textId="72EFBB2F" w:rsidR="00712356" w:rsidRPr="0076702D" w:rsidRDefault="00712356" w:rsidP="0076702D">
      <w:pPr>
        <w:spacing w:line="276" w:lineRule="auto"/>
        <w:jc w:val="center"/>
        <w:rPr>
          <w:rFonts w:eastAsia="Calibri"/>
          <w:sz w:val="20"/>
          <w:szCs w:val="20"/>
        </w:rPr>
      </w:pPr>
    </w:p>
    <w:p w14:paraId="37F0C3EC" w14:textId="253E4720" w:rsidR="0076702D" w:rsidRDefault="0076702D" w:rsidP="00006F7F">
      <w:pPr>
        <w:spacing w:line="276" w:lineRule="auto"/>
        <w:jc w:val="center"/>
        <w:rPr>
          <w:b/>
        </w:rPr>
      </w:pPr>
    </w:p>
    <w:p w14:paraId="4AB76742" w14:textId="670A5242" w:rsidR="0076702D" w:rsidRDefault="00F60D77" w:rsidP="00006F7F">
      <w:pPr>
        <w:spacing w:line="276" w:lineRule="auto"/>
        <w:jc w:val="center"/>
        <w:rPr>
          <w:b/>
        </w:rPr>
      </w:pPr>
      <w:r w:rsidRPr="007A2576">
        <w:rPr>
          <w:noProof/>
        </w:rPr>
        <w:drawing>
          <wp:anchor distT="0" distB="0" distL="114300" distR="114300" simplePos="0" relativeHeight="251661312" behindDoc="1" locked="0" layoutInCell="1" allowOverlap="1" wp14:anchorId="1028E502" wp14:editId="31429FA2">
            <wp:simplePos x="0" y="0"/>
            <wp:positionH relativeFrom="margin">
              <wp:posOffset>3768090</wp:posOffset>
            </wp:positionH>
            <wp:positionV relativeFrom="margin">
              <wp:posOffset>781050</wp:posOffset>
            </wp:positionV>
            <wp:extent cx="2971165" cy="918210"/>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165" cy="918210"/>
                    </a:xfrm>
                    <a:prstGeom prst="rect">
                      <a:avLst/>
                    </a:prstGeom>
                    <a:noFill/>
                  </pic:spPr>
                </pic:pic>
              </a:graphicData>
            </a:graphic>
            <wp14:sizeRelH relativeFrom="margin">
              <wp14:pctWidth>0</wp14:pctWidth>
            </wp14:sizeRelH>
            <wp14:sizeRelV relativeFrom="margin">
              <wp14:pctHeight>0</wp14:pctHeight>
            </wp14:sizeRelV>
          </wp:anchor>
        </w:drawing>
      </w:r>
    </w:p>
    <w:p w14:paraId="3BF06033" w14:textId="4629C60D" w:rsidR="0076702D" w:rsidRDefault="0076702D" w:rsidP="00006F7F">
      <w:pPr>
        <w:spacing w:line="276" w:lineRule="auto"/>
        <w:jc w:val="center"/>
        <w:rPr>
          <w:b/>
        </w:rPr>
      </w:pPr>
    </w:p>
    <w:p w14:paraId="22D08E57" w14:textId="039371C9" w:rsidR="0076702D" w:rsidRDefault="0076702D" w:rsidP="00006F7F">
      <w:pPr>
        <w:spacing w:line="276" w:lineRule="auto"/>
        <w:jc w:val="center"/>
        <w:rPr>
          <w:b/>
        </w:rPr>
      </w:pPr>
    </w:p>
    <w:p w14:paraId="7637A386" w14:textId="65D749AC" w:rsidR="0076702D" w:rsidRDefault="0076702D" w:rsidP="00F60D77">
      <w:pPr>
        <w:spacing w:line="276" w:lineRule="auto"/>
        <w:rPr>
          <w:b/>
        </w:rPr>
      </w:pPr>
    </w:p>
    <w:p w14:paraId="0B763250" w14:textId="77777777" w:rsidR="0076702D" w:rsidRDefault="0076702D" w:rsidP="00006F7F">
      <w:pPr>
        <w:spacing w:line="276" w:lineRule="auto"/>
        <w:jc w:val="center"/>
        <w:rPr>
          <w:b/>
        </w:rPr>
      </w:pPr>
    </w:p>
    <w:p w14:paraId="5B61AAB4" w14:textId="77777777" w:rsidR="00F60D77" w:rsidRDefault="00F60D77" w:rsidP="00006F7F">
      <w:pPr>
        <w:spacing w:line="276" w:lineRule="auto"/>
        <w:jc w:val="center"/>
        <w:rPr>
          <w:b/>
        </w:rPr>
      </w:pPr>
    </w:p>
    <w:p w14:paraId="33EF31BB" w14:textId="777E4210" w:rsidR="00AA68BD" w:rsidRPr="00393DCF" w:rsidRDefault="00AA68BD" w:rsidP="00AA68BD">
      <w:pPr>
        <w:jc w:val="center"/>
        <w:rPr>
          <w:b/>
        </w:rPr>
      </w:pPr>
      <w:r w:rsidRPr="00393DCF">
        <w:rPr>
          <w:b/>
        </w:rPr>
        <w:t>INTERAKTYVIOS KNYGOS SUKŪRIMO IR PARENGIMO NAUDOJIMUI PASLAUG</w:t>
      </w:r>
      <w:r w:rsidR="008954F8">
        <w:rPr>
          <w:b/>
        </w:rPr>
        <w:t>Ų</w:t>
      </w:r>
    </w:p>
    <w:p w14:paraId="0472718E" w14:textId="2694C250" w:rsidR="00DF24EE" w:rsidRDefault="0076702D" w:rsidP="00006F7F">
      <w:pPr>
        <w:spacing w:line="276" w:lineRule="auto"/>
        <w:jc w:val="center"/>
        <w:rPr>
          <w:b/>
          <w:color w:val="000000"/>
        </w:rPr>
      </w:pPr>
      <w:r>
        <w:rPr>
          <w:b/>
        </w:rPr>
        <w:t xml:space="preserve"> </w:t>
      </w:r>
      <w:r w:rsidR="00DF24EE" w:rsidRPr="002A7771">
        <w:rPr>
          <w:b/>
        </w:rPr>
        <w:t xml:space="preserve">TECHNINĖ </w:t>
      </w:r>
      <w:r w:rsidR="00DF24EE" w:rsidRPr="002A7771">
        <w:rPr>
          <w:b/>
          <w:color w:val="000000"/>
        </w:rPr>
        <w:t>SPECIFIKACIJA</w:t>
      </w:r>
    </w:p>
    <w:p w14:paraId="520BDB8C" w14:textId="77777777" w:rsidR="00B47EBD" w:rsidRDefault="00B47EBD" w:rsidP="00006F7F">
      <w:pPr>
        <w:spacing w:line="276" w:lineRule="auto"/>
        <w:jc w:val="center"/>
        <w:rPr>
          <w:b/>
          <w:color w:val="000000"/>
        </w:rPr>
      </w:pPr>
    </w:p>
    <w:p w14:paraId="7F590003" w14:textId="77777777" w:rsidR="00B47EBD" w:rsidRPr="007A2576" w:rsidRDefault="00B47EBD" w:rsidP="00C131D8">
      <w:pPr>
        <w:pStyle w:val="Betarp"/>
        <w:numPr>
          <w:ilvl w:val="0"/>
          <w:numId w:val="29"/>
        </w:numPr>
        <w:tabs>
          <w:tab w:val="left" w:pos="317"/>
        </w:tabs>
        <w:overflowPunct/>
        <w:autoSpaceDE/>
        <w:autoSpaceDN w:val="0"/>
        <w:jc w:val="center"/>
        <w:textAlignment w:val="baseline"/>
        <w:rPr>
          <w:b/>
          <w:bCs/>
        </w:rPr>
      </w:pPr>
      <w:r w:rsidRPr="007A2576">
        <w:rPr>
          <w:b/>
          <w:bCs/>
        </w:rPr>
        <w:t>ĮVADINĖ DALIS</w:t>
      </w:r>
    </w:p>
    <w:p w14:paraId="063CE088" w14:textId="21C91421" w:rsidR="00BB3D32" w:rsidRPr="002A7771" w:rsidRDefault="00BB3D32" w:rsidP="00DF24EE">
      <w:pPr>
        <w:spacing w:line="276" w:lineRule="auto"/>
        <w:jc w:val="center"/>
        <w:rPr>
          <w:b/>
          <w:color w:val="000000"/>
        </w:rPr>
      </w:pPr>
    </w:p>
    <w:p w14:paraId="00679EB7" w14:textId="7E4C6D3F" w:rsidR="0076702D" w:rsidRPr="00B47EBD" w:rsidRDefault="00B47EBD" w:rsidP="004A3425">
      <w:pPr>
        <w:spacing w:line="276" w:lineRule="auto"/>
        <w:ind w:firstLine="567"/>
      </w:pPr>
      <w:r w:rsidRPr="00B47EBD">
        <w:t xml:space="preserve">1.1. </w:t>
      </w:r>
      <w:r w:rsidR="0076702D" w:rsidRPr="00B47EBD">
        <w:t>Perkančioji organizacija – Šiaulių miesto savivaldybės viešoji biblioteka (toliau – Užsakovas).</w:t>
      </w:r>
    </w:p>
    <w:p w14:paraId="13A9762E" w14:textId="1D25D891" w:rsidR="00B47EBD" w:rsidRPr="00B47EBD" w:rsidRDefault="00B47EBD" w:rsidP="004A3425">
      <w:pPr>
        <w:spacing w:line="276" w:lineRule="auto"/>
        <w:ind w:firstLine="567"/>
        <w:jc w:val="both"/>
      </w:pPr>
      <w:r w:rsidRPr="00B47EBD">
        <w:t xml:space="preserve">1.2. Informacija apie projektą. Perkančioji organizacija vykdo 2021–2027 m. </w:t>
      </w:r>
      <w:proofErr w:type="spellStart"/>
      <w:r w:rsidRPr="00B47EBD">
        <w:t>Interreg</w:t>
      </w:r>
      <w:proofErr w:type="spellEnd"/>
      <w:r w:rsidRPr="00B47EBD">
        <w:t xml:space="preserve"> VI-A Latvijos ir Lietuvos programos projektą „Sienų sujungimas: socialinę </w:t>
      </w:r>
      <w:proofErr w:type="spellStart"/>
      <w:r w:rsidRPr="00B47EBD">
        <w:t>įtrauktį</w:t>
      </w:r>
      <w:proofErr w:type="spellEnd"/>
      <w:r w:rsidRPr="00B47EBD">
        <w:t xml:space="preserve"> skatinančios bibliotekos Latvijoje ir Lietuvoje“ Nr. LL-00212 (toliau – Projektas), finansuojamą Europos Sąjungos lėšomis. Projekto tikslas – padidinti socialinę </w:t>
      </w:r>
      <w:proofErr w:type="spellStart"/>
      <w:r w:rsidRPr="00B47EBD">
        <w:t>įtrauktį</w:t>
      </w:r>
      <w:proofErr w:type="spellEnd"/>
      <w:r w:rsidRPr="00B47EBD">
        <w:t xml:space="preserve"> ir integraciją asmenims su negalia bei senjorams </w:t>
      </w:r>
      <w:proofErr w:type="spellStart"/>
      <w:r w:rsidRPr="00B47EBD">
        <w:t>Ludzoje</w:t>
      </w:r>
      <w:proofErr w:type="spellEnd"/>
      <w:r w:rsidRPr="00B47EBD">
        <w:t xml:space="preserve"> (LV), Rokiškyje (LT) ir Šiauliuose (LT)</w:t>
      </w:r>
      <w:r w:rsidR="00F37631">
        <w:t>.</w:t>
      </w:r>
      <w:r w:rsidRPr="00B47EBD">
        <w:t xml:space="preserve"> </w:t>
      </w:r>
    </w:p>
    <w:p w14:paraId="672788D7" w14:textId="3C835EDB" w:rsidR="00B47EBD" w:rsidRDefault="00B47EBD" w:rsidP="004A3425">
      <w:pPr>
        <w:spacing w:line="276" w:lineRule="auto"/>
        <w:ind w:firstLine="567"/>
        <w:jc w:val="both"/>
      </w:pPr>
      <w:r>
        <w:t>1.3</w:t>
      </w:r>
      <w:r w:rsidRPr="00B47EBD">
        <w:t xml:space="preserve">. Projekto viena iš veiklų – </w:t>
      </w:r>
      <w:r>
        <w:t xml:space="preserve">Interaktyvios </w:t>
      </w:r>
      <w:r w:rsidR="005B00B9">
        <w:t xml:space="preserve">sensorinės </w:t>
      </w:r>
      <w:r>
        <w:t>knygos sukūrimas</w:t>
      </w:r>
      <w:r w:rsidRPr="00B47EBD">
        <w:t>. Programos rezultatas – sudarytos sąlygos organizuoti integruotą STEAM edukacinę veiklą, skirtą žmonėms, turintiems specialiųjų poreikių.</w:t>
      </w:r>
    </w:p>
    <w:p w14:paraId="78E6C7D6" w14:textId="00F16277" w:rsidR="00B47EBD" w:rsidRDefault="00B47EBD" w:rsidP="00B47EBD">
      <w:pPr>
        <w:spacing w:line="276" w:lineRule="auto"/>
        <w:jc w:val="both"/>
      </w:pPr>
    </w:p>
    <w:p w14:paraId="462FF6F2" w14:textId="5AA73552" w:rsidR="00B47EBD" w:rsidRDefault="00B47EBD" w:rsidP="00C131D8">
      <w:pPr>
        <w:pStyle w:val="Betarp"/>
        <w:numPr>
          <w:ilvl w:val="0"/>
          <w:numId w:val="29"/>
        </w:numPr>
        <w:overflowPunct/>
        <w:autoSpaceDE/>
        <w:autoSpaceDN w:val="0"/>
        <w:jc w:val="center"/>
        <w:textAlignment w:val="baseline"/>
        <w:rPr>
          <w:b/>
          <w:bCs/>
        </w:rPr>
      </w:pPr>
      <w:r w:rsidRPr="007A2576">
        <w:rPr>
          <w:b/>
          <w:bCs/>
        </w:rPr>
        <w:t>PIRKIMO OBJEKTAS</w:t>
      </w:r>
    </w:p>
    <w:p w14:paraId="5F380BF3" w14:textId="77777777" w:rsidR="00FF074E" w:rsidRPr="007A2576" w:rsidRDefault="00FF074E" w:rsidP="00B47EBD">
      <w:pPr>
        <w:pStyle w:val="Betarp"/>
        <w:overflowPunct/>
        <w:autoSpaceDE/>
        <w:autoSpaceDN w:val="0"/>
        <w:ind w:left="34"/>
        <w:jc w:val="center"/>
        <w:textAlignment w:val="baseline"/>
        <w:rPr>
          <w:b/>
          <w:bCs/>
        </w:rPr>
      </w:pPr>
    </w:p>
    <w:p w14:paraId="69B6CF3C" w14:textId="6D84A7F5" w:rsidR="009B4313" w:rsidRPr="00F37631" w:rsidRDefault="00B47EBD" w:rsidP="00F37631">
      <w:pPr>
        <w:spacing w:line="276" w:lineRule="auto"/>
        <w:ind w:firstLine="567"/>
        <w:jc w:val="both"/>
        <w:rPr>
          <w:strike/>
          <w:color w:val="000000" w:themeColor="text1"/>
        </w:rPr>
      </w:pPr>
      <w:r>
        <w:t xml:space="preserve">2.1. </w:t>
      </w:r>
      <w:r w:rsidR="00F37631">
        <w:t>Pi</w:t>
      </w:r>
      <w:r w:rsidR="009B4313" w:rsidRPr="009B4313">
        <w:t xml:space="preserve">rkimo objektas – Interaktyvios sensorinės knygos komplektas, į kurį įeina programinės įrangos </w:t>
      </w:r>
      <w:r w:rsidR="009B4313" w:rsidRPr="00F37631">
        <w:t xml:space="preserve">sukūrimas (toliau – Programa), </w:t>
      </w:r>
      <w:r w:rsidR="009B4313" w:rsidRPr="009B4313">
        <w:t xml:space="preserve">įdiegimas ir </w:t>
      </w:r>
      <w:r w:rsidR="009B4313" w:rsidRPr="009B4313">
        <w:rPr>
          <w:rFonts w:eastAsia="Calibri"/>
          <w:color w:val="000000" w:themeColor="text1"/>
        </w:rPr>
        <w:t>sukonfigūravimas</w:t>
      </w:r>
      <w:r w:rsidR="009B4313" w:rsidRPr="009B4313">
        <w:t xml:space="preserve">, </w:t>
      </w:r>
      <w:r w:rsidR="009B4313" w:rsidRPr="009B4313">
        <w:rPr>
          <w:rFonts w:eastAsia="Calibri"/>
          <w:color w:val="000000" w:themeColor="text1"/>
        </w:rPr>
        <w:t>perkamos įrangos ir jos dalių suderinimas</w:t>
      </w:r>
      <w:r w:rsidR="009B4313">
        <w:rPr>
          <w:rFonts w:eastAsia="Calibri"/>
          <w:color w:val="000000" w:themeColor="text1"/>
        </w:rPr>
        <w:t xml:space="preserve">, įskaitant įrangos </w:t>
      </w:r>
      <w:r w:rsidR="009B4313" w:rsidRPr="009B4313">
        <w:rPr>
          <w:color w:val="000000" w:themeColor="text1"/>
        </w:rPr>
        <w:t>pristatymą, iškrovimą, sumontavimą ir paruošimą eksploatacijai.</w:t>
      </w:r>
    </w:p>
    <w:p w14:paraId="1DF651B9" w14:textId="3634C252" w:rsidR="00BA7F6B" w:rsidRPr="00BA7F6B" w:rsidRDefault="00BA7F6B" w:rsidP="00BA7F6B">
      <w:pPr>
        <w:spacing w:line="276" w:lineRule="auto"/>
        <w:ind w:firstLine="567"/>
        <w:jc w:val="both"/>
        <w:rPr>
          <w:color w:val="000000" w:themeColor="text1"/>
        </w:rPr>
      </w:pPr>
      <w:r>
        <w:rPr>
          <w:color w:val="000000" w:themeColor="text1"/>
        </w:rPr>
        <w:t>2.2.</w:t>
      </w:r>
      <w:r>
        <w:t xml:space="preserve"> </w:t>
      </w:r>
      <w:r w:rsidRPr="00FF074E">
        <w:t xml:space="preserve">Tiekėjas privalo numatyti šias interaktyvios </w:t>
      </w:r>
      <w:r>
        <w:t>sensorinės</w:t>
      </w:r>
      <w:r w:rsidRPr="00FF074E">
        <w:t xml:space="preserve"> knygos sukūrimo paslaugas:</w:t>
      </w:r>
    </w:p>
    <w:p w14:paraId="0DA9EC91" w14:textId="77777777" w:rsidR="00BA7F6B" w:rsidRPr="00FF074E" w:rsidRDefault="00BA7F6B" w:rsidP="00BA7F6B">
      <w:pPr>
        <w:pStyle w:val="Sraopastraipa"/>
        <w:numPr>
          <w:ilvl w:val="0"/>
          <w:numId w:val="25"/>
        </w:numPr>
        <w:spacing w:line="276" w:lineRule="auto"/>
        <w:ind w:left="1276"/>
        <w:jc w:val="both"/>
      </w:pPr>
      <w:r w:rsidRPr="00FF074E">
        <w:t xml:space="preserve">Scenarijaus parengimas ir </w:t>
      </w:r>
      <w:r>
        <w:t>režisieriaus</w:t>
      </w:r>
      <w:r w:rsidRPr="00FF074E">
        <w:t xml:space="preserve"> paslaugos;</w:t>
      </w:r>
    </w:p>
    <w:p w14:paraId="4AE53FA8" w14:textId="77777777" w:rsidR="00BA7F6B" w:rsidRPr="00FF074E" w:rsidRDefault="00BA7F6B" w:rsidP="00BA7F6B">
      <w:pPr>
        <w:pStyle w:val="Sraopastraipa"/>
        <w:numPr>
          <w:ilvl w:val="0"/>
          <w:numId w:val="25"/>
        </w:numPr>
        <w:spacing w:line="276" w:lineRule="auto"/>
        <w:ind w:left="1276"/>
        <w:jc w:val="both"/>
      </w:pPr>
      <w:r w:rsidRPr="00FF074E">
        <w:t>Grafinio dizaino ir animacijos kūrimo darbai;</w:t>
      </w:r>
    </w:p>
    <w:p w14:paraId="57C7E6B9" w14:textId="77777777" w:rsidR="00BA7F6B" w:rsidRPr="00FF074E" w:rsidRDefault="00BA7F6B" w:rsidP="00BA7F6B">
      <w:pPr>
        <w:pStyle w:val="Sraopastraipa"/>
        <w:numPr>
          <w:ilvl w:val="0"/>
          <w:numId w:val="25"/>
        </w:numPr>
        <w:spacing w:line="276" w:lineRule="auto"/>
        <w:ind w:left="1276"/>
        <w:jc w:val="both"/>
      </w:pPr>
      <w:r w:rsidRPr="00FF074E">
        <w:t>Animacijos sukūrimas (iki 3 min.);</w:t>
      </w:r>
    </w:p>
    <w:p w14:paraId="2AEB271E" w14:textId="77777777" w:rsidR="00BA7F6B" w:rsidRPr="00FF074E" w:rsidRDefault="00BA7F6B" w:rsidP="00BA7F6B">
      <w:pPr>
        <w:pStyle w:val="Sraopastraipa"/>
        <w:numPr>
          <w:ilvl w:val="0"/>
          <w:numId w:val="25"/>
        </w:numPr>
        <w:spacing w:line="276" w:lineRule="auto"/>
        <w:ind w:left="1276"/>
        <w:jc w:val="both"/>
      </w:pPr>
      <w:r w:rsidRPr="00FF074E">
        <w:t>Garso įrašų gamyba lietuvių ir anglų kalbomis (bendra garso takelių trukmė kiekviena kalba – iki 3 min.);</w:t>
      </w:r>
    </w:p>
    <w:p w14:paraId="1A48708F" w14:textId="77777777" w:rsidR="00BA7F6B" w:rsidRPr="00FF074E" w:rsidRDefault="00BA7F6B" w:rsidP="00BA7F6B">
      <w:pPr>
        <w:pStyle w:val="Sraopastraipa"/>
        <w:numPr>
          <w:ilvl w:val="0"/>
          <w:numId w:val="25"/>
        </w:numPr>
        <w:spacing w:line="276" w:lineRule="auto"/>
        <w:ind w:left="1276"/>
        <w:jc w:val="both"/>
      </w:pPr>
      <w:r w:rsidRPr="00FF074E">
        <w:t>Garso režisūra;</w:t>
      </w:r>
    </w:p>
    <w:p w14:paraId="6812DC70" w14:textId="77777777" w:rsidR="00BA7F6B" w:rsidRPr="00FF074E" w:rsidRDefault="00BA7F6B" w:rsidP="00BA7F6B">
      <w:pPr>
        <w:pStyle w:val="Sraopastraipa"/>
        <w:numPr>
          <w:ilvl w:val="0"/>
          <w:numId w:val="25"/>
        </w:numPr>
        <w:spacing w:line="276" w:lineRule="auto"/>
        <w:ind w:left="1276"/>
        <w:jc w:val="both"/>
      </w:pPr>
      <w:r w:rsidRPr="00FF074E">
        <w:t>Programavimo paslaugos;</w:t>
      </w:r>
    </w:p>
    <w:p w14:paraId="369FA142" w14:textId="77777777" w:rsidR="00BA7F6B" w:rsidRPr="00FF074E" w:rsidRDefault="00BA7F6B" w:rsidP="00BA7F6B">
      <w:pPr>
        <w:pStyle w:val="Sraopastraipa"/>
        <w:numPr>
          <w:ilvl w:val="0"/>
          <w:numId w:val="25"/>
        </w:numPr>
        <w:spacing w:line="276" w:lineRule="auto"/>
        <w:ind w:left="1276"/>
        <w:jc w:val="both"/>
      </w:pPr>
      <w:r w:rsidRPr="00FF074E">
        <w:t>Instaliacijai reikalingo baldo gamyba (baldo dizainas ir stilistika derinami su užsakovu);</w:t>
      </w:r>
    </w:p>
    <w:p w14:paraId="24FA4263" w14:textId="77777777" w:rsidR="00BA7F6B" w:rsidRPr="00FF074E" w:rsidRDefault="00BA7F6B" w:rsidP="00BA7F6B">
      <w:pPr>
        <w:pStyle w:val="Sraopastraipa"/>
        <w:numPr>
          <w:ilvl w:val="0"/>
          <w:numId w:val="25"/>
        </w:numPr>
        <w:spacing w:line="276" w:lineRule="auto"/>
        <w:ind w:left="1276"/>
        <w:jc w:val="both"/>
      </w:pPr>
      <w:r w:rsidRPr="00FF074E">
        <w:t>Įrangos montavimo paslaugos;</w:t>
      </w:r>
    </w:p>
    <w:p w14:paraId="2FD18889" w14:textId="77777777" w:rsidR="00BA7F6B" w:rsidRDefault="00BA7F6B" w:rsidP="00BA7F6B">
      <w:pPr>
        <w:pStyle w:val="Sraopastraipa"/>
        <w:numPr>
          <w:ilvl w:val="0"/>
          <w:numId w:val="25"/>
        </w:numPr>
        <w:spacing w:line="276" w:lineRule="auto"/>
        <w:ind w:left="1276"/>
        <w:jc w:val="both"/>
      </w:pPr>
      <w:r w:rsidRPr="00FF074E">
        <w:t>Personalo apmokymas (iki 2 val.).</w:t>
      </w:r>
    </w:p>
    <w:p w14:paraId="48CBF649" w14:textId="2079D425" w:rsidR="00304E09" w:rsidRDefault="00304E09" w:rsidP="0051722F">
      <w:pPr>
        <w:pStyle w:val="Betarp"/>
        <w:tabs>
          <w:tab w:val="left" w:pos="317"/>
        </w:tabs>
        <w:overflowPunct/>
        <w:autoSpaceDE/>
        <w:autoSpaceDN w:val="0"/>
        <w:textAlignment w:val="baseline"/>
        <w:rPr>
          <w:lang w:val="lt-LT" w:eastAsia="lt-LT"/>
        </w:rPr>
      </w:pPr>
    </w:p>
    <w:p w14:paraId="7CCC47EF" w14:textId="5A281F72" w:rsidR="0051722F" w:rsidRDefault="0051722F" w:rsidP="0051722F">
      <w:pPr>
        <w:pStyle w:val="Betarp"/>
        <w:tabs>
          <w:tab w:val="left" w:pos="317"/>
        </w:tabs>
        <w:overflowPunct/>
        <w:autoSpaceDE/>
        <w:autoSpaceDN w:val="0"/>
        <w:textAlignment w:val="baseline"/>
        <w:rPr>
          <w:lang w:val="lt-LT" w:eastAsia="lt-LT"/>
        </w:rPr>
      </w:pPr>
    </w:p>
    <w:p w14:paraId="504B2DC2" w14:textId="21F43158" w:rsidR="0051722F" w:rsidRDefault="0051722F" w:rsidP="0051722F">
      <w:pPr>
        <w:pStyle w:val="Betarp"/>
        <w:tabs>
          <w:tab w:val="left" w:pos="317"/>
        </w:tabs>
        <w:overflowPunct/>
        <w:autoSpaceDE/>
        <w:autoSpaceDN w:val="0"/>
        <w:textAlignment w:val="baseline"/>
        <w:rPr>
          <w:lang w:val="lt-LT" w:eastAsia="lt-LT"/>
        </w:rPr>
      </w:pPr>
    </w:p>
    <w:p w14:paraId="3015C487" w14:textId="77777777" w:rsidR="0051722F" w:rsidRDefault="0051722F" w:rsidP="0051722F">
      <w:pPr>
        <w:pStyle w:val="Betarp"/>
        <w:tabs>
          <w:tab w:val="left" w:pos="317"/>
        </w:tabs>
        <w:overflowPunct/>
        <w:autoSpaceDE/>
        <w:autoSpaceDN w:val="0"/>
        <w:textAlignment w:val="baseline"/>
        <w:rPr>
          <w:b/>
          <w:bCs/>
        </w:rPr>
      </w:pPr>
    </w:p>
    <w:p w14:paraId="23F01C34" w14:textId="77777777" w:rsidR="00304E09" w:rsidRDefault="00304E09" w:rsidP="00FF074E">
      <w:pPr>
        <w:pStyle w:val="Betarp"/>
        <w:tabs>
          <w:tab w:val="left" w:pos="317"/>
        </w:tabs>
        <w:overflowPunct/>
        <w:autoSpaceDE/>
        <w:autoSpaceDN w:val="0"/>
        <w:ind w:left="34"/>
        <w:jc w:val="center"/>
        <w:textAlignment w:val="baseline"/>
        <w:rPr>
          <w:b/>
          <w:bCs/>
        </w:rPr>
      </w:pPr>
    </w:p>
    <w:p w14:paraId="69B8547F" w14:textId="6147FDD8" w:rsidR="00304E09" w:rsidRPr="007A2576" w:rsidRDefault="00304E09" w:rsidP="00C131D8">
      <w:pPr>
        <w:pStyle w:val="Betarp"/>
        <w:numPr>
          <w:ilvl w:val="0"/>
          <w:numId w:val="29"/>
        </w:numPr>
        <w:tabs>
          <w:tab w:val="left" w:pos="317"/>
        </w:tabs>
        <w:overflowPunct/>
        <w:autoSpaceDE/>
        <w:autoSpaceDN w:val="0"/>
        <w:jc w:val="center"/>
        <w:textAlignment w:val="baseline"/>
        <w:rPr>
          <w:b/>
          <w:bCs/>
          <w:caps/>
        </w:rPr>
      </w:pPr>
      <w:r w:rsidRPr="007A2576">
        <w:rPr>
          <w:b/>
          <w:bCs/>
          <w:caps/>
        </w:rPr>
        <w:lastRenderedPageBreak/>
        <w:t>Reikalavimai</w:t>
      </w:r>
      <w:r>
        <w:rPr>
          <w:b/>
          <w:bCs/>
          <w:caps/>
        </w:rPr>
        <w:t xml:space="preserve"> </w:t>
      </w:r>
      <w:r w:rsidR="003E3885">
        <w:rPr>
          <w:b/>
          <w:bCs/>
          <w:caps/>
        </w:rPr>
        <w:t>INTERAKTYVIOS</w:t>
      </w:r>
      <w:r w:rsidR="005B00B9" w:rsidRPr="005B00B9">
        <w:rPr>
          <w:b/>
          <w:bCs/>
        </w:rPr>
        <w:t xml:space="preserve"> </w:t>
      </w:r>
      <w:r w:rsidR="005B00B9" w:rsidRPr="005B00B9">
        <w:rPr>
          <w:b/>
        </w:rPr>
        <w:t>SENSORINĖS</w:t>
      </w:r>
      <w:r w:rsidR="005B00B9">
        <w:rPr>
          <w:b/>
          <w:bCs/>
        </w:rPr>
        <w:t xml:space="preserve"> </w:t>
      </w:r>
      <w:r w:rsidR="0024686C">
        <w:rPr>
          <w:b/>
          <w:bCs/>
          <w:caps/>
        </w:rPr>
        <w:t>KNYGOS KOMPLEKTO</w:t>
      </w:r>
      <w:r w:rsidRPr="007A2576">
        <w:rPr>
          <w:b/>
          <w:bCs/>
          <w:caps/>
        </w:rPr>
        <w:t xml:space="preserve"> struktūrai</w:t>
      </w:r>
    </w:p>
    <w:p w14:paraId="7AB60CD1" w14:textId="4F5C5E17" w:rsidR="00B47EBD" w:rsidRDefault="00B47EBD" w:rsidP="00B47EBD">
      <w:pPr>
        <w:spacing w:line="276" w:lineRule="auto"/>
        <w:jc w:val="both"/>
      </w:pPr>
    </w:p>
    <w:p w14:paraId="6512F4EB" w14:textId="77777777" w:rsidR="00CC0BB5" w:rsidRDefault="001C291A" w:rsidP="00CC0BB5">
      <w:pPr>
        <w:spacing w:line="276" w:lineRule="auto"/>
        <w:ind w:firstLine="567"/>
        <w:jc w:val="both"/>
      </w:pPr>
      <w:r>
        <w:t>3</w:t>
      </w:r>
      <w:r w:rsidR="00FF074E">
        <w:t>.1. P</w:t>
      </w:r>
      <w:r w:rsidR="00CC0BB5">
        <w:t>irkimo</w:t>
      </w:r>
      <w:r w:rsidR="00FF074E">
        <w:t xml:space="preserve"> t</w:t>
      </w:r>
      <w:r w:rsidR="00B47EBD">
        <w:t xml:space="preserve">ikslas – </w:t>
      </w:r>
      <w:r w:rsidR="00B47EBD" w:rsidRPr="008168FF">
        <w:t xml:space="preserve">sukurti kultūrinį, informacinį ir edukacinį interaktyvų sprendimą. Tiekėjas, pasitelkdamas projektoriaus, sensorių ir programavimo technologijų sinergiją, turi sukurti interaktyvios </w:t>
      </w:r>
      <w:proofErr w:type="spellStart"/>
      <w:r w:rsidR="00B47EBD" w:rsidRPr="008168FF">
        <w:t>taktilinės</w:t>
      </w:r>
      <w:proofErr w:type="spellEnd"/>
      <w:r w:rsidR="00B47EBD" w:rsidRPr="008168FF">
        <w:t xml:space="preserve"> knygos sprendimą, kurio pagalba fizinės knygos puslapiai tampa liečiamu interaktyviu paviršiumi. Pristatoma tema: </w:t>
      </w:r>
      <w:r w:rsidR="00B47EBD" w:rsidRPr="008168FF">
        <w:rPr>
          <w:color w:val="202124"/>
        </w:rPr>
        <w:t>H. K. Anderseno pasaka.</w:t>
      </w:r>
    </w:p>
    <w:p w14:paraId="14BCDE82" w14:textId="6DA81AA4" w:rsidR="006F6374" w:rsidRPr="002A4CD7" w:rsidRDefault="006F6374" w:rsidP="00CC0BB5">
      <w:pPr>
        <w:spacing w:line="276" w:lineRule="auto"/>
        <w:ind w:firstLine="567"/>
        <w:jc w:val="both"/>
      </w:pPr>
      <w:r w:rsidRPr="002A4CD7">
        <w:t xml:space="preserve">3.2. </w:t>
      </w:r>
      <w:r w:rsidR="0051722F" w:rsidRPr="002A4CD7">
        <w:t>Interaktyvi fizinė knyga turi būti sukurta taip, kad jos puslapiuose būtų integruoti paslėpti interaktyvūs elementai – specialūs taškai arba jautrios zonos, kurias lankytojas turi atrasti tyrinėdamas knygą. Šie elementai turi veikti kaip aktyvavimo taškai, leidžiantys vartotojui sąveikauti su turiniu. Palietus tokį tašką knygos puslapyje, turi būti aktyvuojamas papildomas skaitmeninis turinys, susijęs su konkrečiu pasakos fragmentu. Tai gali būti animacinis epizodas, iliustracija, papildomas tekstinis paaiškinimas, garsinis pasakojimas ar kiti multimedijos elementai, kurie praplečia ir pagilina pasakojimo turinį. Instaliacijoje pateikiamas tekstinis, vizualinis ir animuotas turinys turi būti valdomas lietimo principu, kad vartotojas galėtų intuityviai ir lengvai naudotis sistema.</w:t>
      </w:r>
    </w:p>
    <w:p w14:paraId="36F6FC2B" w14:textId="77777777" w:rsidR="006F6374" w:rsidRPr="002A4CD7" w:rsidRDefault="006F6374" w:rsidP="006F6374">
      <w:pPr>
        <w:suppressAutoHyphens w:val="0"/>
        <w:autoSpaceDN/>
        <w:spacing w:line="276" w:lineRule="auto"/>
        <w:ind w:firstLine="567"/>
        <w:jc w:val="both"/>
        <w:textAlignment w:val="auto"/>
      </w:pPr>
      <w:r w:rsidRPr="002A4CD7">
        <w:t xml:space="preserve">3.3. </w:t>
      </w:r>
      <w:r w:rsidR="0051722F" w:rsidRPr="002A4CD7">
        <w:t>Knygoje turi būti numatytas konkretus aktyvuojamų interaktyvių taškų skaičius, kurie išdėstomi skirtinguose knygos puslapiuose ir yra susiejami su atitinkamais skaitmeninio turinio elementais. Kiekvienas taškas turi turėti aiškią funkciją ir būti susietas su konkrečiu informaciniu ar edukaciniu elementu. Palietus šiuos taškus lankytojui turi būti pateikiama papildoma informacija arba animuotas pasakojimo fragmentas, kuris praplečia pagrindinį pasakojimą. Verčiant fizinės knygos puslapius, skaitmeninis turinys turi automatiškai keistis ir būti pritaikomas konkrečiam puslapiui, užtikrinant nuoseklų ir vientisą pasakojimo pateikimą. Taip turi būti sukuriamas vientisas interaktyvus pasakojimas, kuriame kiekvienas knygos puslapis atitinka tam tikrą istorijos epizodą.</w:t>
      </w:r>
    </w:p>
    <w:p w14:paraId="00BB4229" w14:textId="77777777" w:rsidR="006F6374" w:rsidRPr="002A4CD7" w:rsidRDefault="006F6374" w:rsidP="006F6374">
      <w:pPr>
        <w:suppressAutoHyphens w:val="0"/>
        <w:autoSpaceDN/>
        <w:spacing w:line="276" w:lineRule="auto"/>
        <w:ind w:firstLine="567"/>
        <w:jc w:val="both"/>
        <w:textAlignment w:val="auto"/>
      </w:pPr>
      <w:r w:rsidRPr="002A4CD7">
        <w:t xml:space="preserve">3.4. </w:t>
      </w:r>
      <w:r w:rsidR="0051722F" w:rsidRPr="002A4CD7">
        <w:t>Multimedijos turinys turi būti patrauklaus ir estetiško dizaino, pritaikytas įvairaus amžiaus lankytojams, įskaitant vaikus ir suaugusiuosius. Vizualiniai elementai turi būti aiškūs, lengvai suprantami ir estetiškai suderinti tarpusavyje. Visa informacija turi būti pateikiama lietuvių ir anglų kalbomis, kad instaliacija būtų prieinama tiek vietos lankytojams, tiek užsienio svečiams. Skaitmeninis turinys turi apimti tekstinius elementus, animaciją, grafines iliustracijas bei garsinį pasakojimą. Konkreti interaktyvios multimedijos sprendimo koncepcija, scenarijus, turinio struktūra ir vizualinė stilistika turi būti suderinta su Užsakovu prieš pradedant įgyvendinimo darbus.</w:t>
      </w:r>
    </w:p>
    <w:p w14:paraId="2406831B" w14:textId="77777777" w:rsidR="006F6374" w:rsidRPr="002A4CD7" w:rsidRDefault="006F6374" w:rsidP="006F6374">
      <w:pPr>
        <w:suppressAutoHyphens w:val="0"/>
        <w:autoSpaceDN/>
        <w:spacing w:line="276" w:lineRule="auto"/>
        <w:ind w:firstLine="567"/>
        <w:jc w:val="both"/>
        <w:textAlignment w:val="auto"/>
      </w:pPr>
      <w:r w:rsidRPr="002A4CD7">
        <w:t xml:space="preserve">3.5. </w:t>
      </w:r>
      <w:r w:rsidR="0051722F" w:rsidRPr="002A4CD7">
        <w:t>Interaktyvi knyga turi būti montuojama ant specialiai pritaikyto baldo arba stovo, kuris būtų ergonomiškas, stabilus ir saugus naudoti. Baldas turi būti pritaikytas tiek vaikams, tiek suaugusiesiems, todėl jo aukštis ir konstrukcija turi užtikrinti patogų naudojimą įvairaus amžiaus lankytojams. Konstrukcija turi būti pakankamai tvirta, kad atlaikytų nuolatinį lankytojų naudojimą ir būtų pritaikyta eksploatavimui viešoje erdvėje. Instaliacijos dizaino stilius – spalvinė gama, naudojami šriftai, logotipai, tekstų išdėstymas, grafiniai elementai ir kiti vizualiniai sprendimai – turi būti suderinti su Užsakovu ir pritaikyti bendram ekspozicijos kontekstui.</w:t>
      </w:r>
    </w:p>
    <w:p w14:paraId="039E75B2" w14:textId="77777777" w:rsidR="006F6374" w:rsidRPr="002A4CD7" w:rsidRDefault="006F6374" w:rsidP="006F6374">
      <w:pPr>
        <w:suppressAutoHyphens w:val="0"/>
        <w:autoSpaceDN/>
        <w:spacing w:line="276" w:lineRule="auto"/>
        <w:ind w:firstLine="567"/>
        <w:jc w:val="both"/>
        <w:textAlignment w:val="auto"/>
      </w:pPr>
      <w:r w:rsidRPr="002A4CD7">
        <w:t xml:space="preserve">3.6. </w:t>
      </w:r>
      <w:r w:rsidR="0051722F" w:rsidRPr="002A4CD7">
        <w:t xml:space="preserve">Tiekėjas taip pat privalo atlikti grafinio dizaino ir animacijos kūrimo darbus. Tai apima vizualinės koncepcijos sukūrimą, iliustracijų, grafinių elementų, animuotų objektų ir kitų vizualinių komponentų kūrimą. Visi grafiniai elementai turi būti stilistiškai suderinti ir pritaikyti pasirinktos pasakos tematinei bei emocinei atmosferai. Animacijos kūrimas turi apimti iki 3 minučių trukmės animuotą turinį, kuris </w:t>
      </w:r>
      <w:r w:rsidR="0051722F" w:rsidRPr="002A4CD7">
        <w:lastRenderedPageBreak/>
        <w:t>gali būti suskirstytas į kelis trumpesnius epizodus, susijusius su skirtingais pasakojimo fragmentais. Animacija turi būti pritaikyta interaktyviam naudojimui ir tinkamai integruota į bendrą instaliacijos veikimo logiką.</w:t>
      </w:r>
    </w:p>
    <w:p w14:paraId="5C50A835" w14:textId="44F624B5" w:rsidR="0051722F" w:rsidRPr="002A4CD7" w:rsidRDefault="006F6374" w:rsidP="006F6374">
      <w:pPr>
        <w:suppressAutoHyphens w:val="0"/>
        <w:autoSpaceDN/>
        <w:spacing w:line="276" w:lineRule="auto"/>
        <w:ind w:firstLine="567"/>
        <w:jc w:val="both"/>
        <w:textAlignment w:val="auto"/>
      </w:pPr>
      <w:r w:rsidRPr="002A4CD7">
        <w:t xml:space="preserve">3.7. </w:t>
      </w:r>
      <w:r w:rsidR="0051722F" w:rsidRPr="002A4CD7">
        <w:t>Svarbi interaktyvios instaliacijos dalis yra garsinis turinys. Tiekėjas turi užtikrinti profesionalią garso įrašų gamybą lietuvių ir anglų kalbomis. Garso takeliuose gali būti naudojamas pasakojimas, garsiniai efektai ar kiti akustiniai elementai, kurie papildo vizualinį turinį ir padeda sukurti įtraukiantį pasakojimo pateikimą. Bendra garso takelių trukmė kiekviena kalba turi būti iki 3 minučių. Garso įrašai turi būti kokybiški, aiškūs ir tinkamai pritaikyti instaliacijos aplinkai.</w:t>
      </w:r>
    </w:p>
    <w:p w14:paraId="31EB061A" w14:textId="4F26B75D" w:rsidR="006F6374" w:rsidRPr="0051722F" w:rsidRDefault="006F6374" w:rsidP="006F6374">
      <w:pPr>
        <w:suppressAutoHyphens w:val="0"/>
        <w:autoSpaceDN/>
        <w:spacing w:line="276" w:lineRule="auto"/>
        <w:ind w:firstLine="567"/>
        <w:jc w:val="both"/>
        <w:textAlignment w:val="auto"/>
      </w:pPr>
      <w:r w:rsidRPr="002A4CD7">
        <w:t>3.8. Sukurta programinė įranga turi būti pilnai įdiegta instaliacijos kompiuteryje ir paruošta eksploatuoti. Taip pat visa programos kopija turi būti papildomai įrašyta į USB kompiuterinę laikmeną ir perduota Užsakovui saugojimo bei naudojimo tikslais. Programinei įrangai turi būti suteikta licencija, galiojanti ne trumpiau kaip 24 mėnesius, užtikrinant teisėtą jos naudojimą ir stabilų veikimą. Tiekėjas turi užtikrinti, kad sistema veiktų patikimai ir būtų tinkamai pritaikyta nuolatiniam naudojimui ekspozicinėje erdvėje.</w:t>
      </w:r>
    </w:p>
    <w:p w14:paraId="6C48F058" w14:textId="3A2AB69C" w:rsidR="00B03552" w:rsidRDefault="00B03552" w:rsidP="00FF074E">
      <w:pPr>
        <w:spacing w:line="276" w:lineRule="auto"/>
      </w:pPr>
    </w:p>
    <w:p w14:paraId="035E5B03" w14:textId="77777777" w:rsidR="00B03552" w:rsidRDefault="00B03552" w:rsidP="00B03552">
      <w:pPr>
        <w:pStyle w:val="Betarp"/>
        <w:numPr>
          <w:ilvl w:val="0"/>
          <w:numId w:val="29"/>
        </w:numPr>
        <w:tabs>
          <w:tab w:val="left" w:pos="317"/>
        </w:tabs>
        <w:overflowPunct/>
        <w:autoSpaceDE/>
        <w:autoSpaceDN w:val="0"/>
        <w:jc w:val="center"/>
        <w:textAlignment w:val="baseline"/>
        <w:rPr>
          <w:b/>
          <w:bCs/>
        </w:rPr>
      </w:pPr>
      <w:r w:rsidRPr="007A2576">
        <w:rPr>
          <w:b/>
          <w:bCs/>
        </w:rPr>
        <w:t>BENDRIEJI REIKALAVIMAI</w:t>
      </w:r>
      <w:r>
        <w:rPr>
          <w:b/>
          <w:bCs/>
        </w:rPr>
        <w:t xml:space="preserve"> ĮRANGAI</w:t>
      </w:r>
    </w:p>
    <w:p w14:paraId="55D63F75" w14:textId="77777777" w:rsidR="00B03552" w:rsidRDefault="00B03552" w:rsidP="00B03552">
      <w:pPr>
        <w:pStyle w:val="Betarp"/>
        <w:tabs>
          <w:tab w:val="left" w:pos="317"/>
        </w:tabs>
        <w:overflowPunct/>
        <w:autoSpaceDE/>
        <w:autoSpaceDN w:val="0"/>
        <w:ind w:left="34"/>
        <w:jc w:val="center"/>
        <w:textAlignment w:val="baseline"/>
        <w:rPr>
          <w:b/>
          <w:bCs/>
        </w:rPr>
      </w:pPr>
    </w:p>
    <w:p w14:paraId="174D3C48" w14:textId="7E6DC9BA" w:rsidR="00B03552" w:rsidRPr="00BE79BC" w:rsidRDefault="003F4850" w:rsidP="00B03552">
      <w:pPr>
        <w:spacing w:line="276" w:lineRule="auto"/>
        <w:ind w:firstLine="567"/>
        <w:jc w:val="both"/>
      </w:pPr>
      <w:r>
        <w:t>4</w:t>
      </w:r>
      <w:r w:rsidR="00B03552">
        <w:t xml:space="preserve">.1. </w:t>
      </w:r>
      <w:r w:rsidR="00B03552" w:rsidRPr="00304E09">
        <w:t xml:space="preserve">Tiekėjas savo transportu, jėgomis ir lėšomis turi pristatyti </w:t>
      </w:r>
      <w:r w:rsidR="00B03552">
        <w:t>įrangą</w:t>
      </w:r>
      <w:r w:rsidR="00B03552" w:rsidRPr="00304E09">
        <w:t xml:space="preserve">, sunešti </w:t>
      </w:r>
      <w:r w:rsidR="00B03552">
        <w:t>įrangą ir priemones</w:t>
      </w:r>
      <w:r w:rsidR="00B03552" w:rsidRPr="00304E09">
        <w:t xml:space="preserve">, sumontuoti, paleisti (įskaitant ir programinės įrangos įdiegimą bei sukonfigūravimą, įrangos ir jos dalių suderinimą), taip pat apmokyti </w:t>
      </w:r>
      <w:r w:rsidR="00B03552">
        <w:t>Užsakovo</w:t>
      </w:r>
      <w:r w:rsidR="00B03552" w:rsidRPr="00304E09">
        <w:t xml:space="preserve"> nurodytus asmenis naudotis sumontuot</w:t>
      </w:r>
      <w:r w:rsidR="00B03552">
        <w:t>a</w:t>
      </w:r>
      <w:r w:rsidR="00B03552" w:rsidRPr="00304E09">
        <w:t xml:space="preserve"> </w:t>
      </w:r>
      <w:r>
        <w:t>į</w:t>
      </w:r>
      <w:r w:rsidR="00B03552">
        <w:t>ranga ir sukurta Programa</w:t>
      </w:r>
      <w:r w:rsidR="00B03552" w:rsidRPr="00304E09">
        <w:t>, bei perduoti</w:t>
      </w:r>
      <w:r w:rsidR="00B03552">
        <w:t xml:space="preserve"> </w:t>
      </w:r>
      <w:r>
        <w:t>į</w:t>
      </w:r>
      <w:r w:rsidR="00B03552">
        <w:t>rangą ir Programą</w:t>
      </w:r>
      <w:r w:rsidR="00B03552" w:rsidRPr="00304E09">
        <w:t xml:space="preserve"> </w:t>
      </w:r>
      <w:r w:rsidR="00B03552">
        <w:t>Užsakovo</w:t>
      </w:r>
      <w:r w:rsidR="00B03552" w:rsidRPr="00304E09">
        <w:t xml:space="preserve"> nuosavybėn </w:t>
      </w:r>
      <w:r w:rsidR="00B03552">
        <w:t>per ne</w:t>
      </w:r>
      <w:r w:rsidR="00B03552" w:rsidRPr="0041729E">
        <w:rPr>
          <w:b/>
          <w:bCs/>
          <w:i/>
          <w:iCs/>
          <w:color w:val="EE0000"/>
          <w:kern w:val="2"/>
        </w:rPr>
        <w:t xml:space="preserve"> </w:t>
      </w:r>
      <w:r w:rsidR="00B03552" w:rsidRPr="00F37631">
        <w:rPr>
          <w:b/>
          <w:bCs/>
          <w:i/>
          <w:iCs/>
          <w:kern w:val="2"/>
        </w:rPr>
        <w:t>vėliau kaip per 3</w:t>
      </w:r>
      <w:r w:rsidR="00B03552" w:rsidRPr="00F37631">
        <w:rPr>
          <w:b/>
          <w:i/>
          <w:iCs/>
          <w:kern w:val="2"/>
        </w:rPr>
        <w:t xml:space="preserve"> (tris) mėnesius</w:t>
      </w:r>
      <w:r w:rsidR="00B03552" w:rsidRPr="00F37631">
        <w:rPr>
          <w:i/>
          <w:iCs/>
          <w:kern w:val="2"/>
        </w:rPr>
        <w:t xml:space="preserve"> nuo Sutarties įsigaliojimo dienos šiuo adresu: </w:t>
      </w:r>
      <w:r w:rsidR="00B03552" w:rsidRPr="00F37631">
        <w:rPr>
          <w:i/>
          <w:iCs/>
        </w:rPr>
        <w:t>Šiaulių miesto savivaldybės viešosios bibliotekos Lieporių filialas, Tilžės g. 36, 78359 Šiauliai</w:t>
      </w:r>
      <w:r w:rsidR="00B03552" w:rsidRPr="00F37631">
        <w:rPr>
          <w:i/>
          <w:iCs/>
          <w:kern w:val="2"/>
        </w:rPr>
        <w:t>.</w:t>
      </w:r>
    </w:p>
    <w:p w14:paraId="090E424B" w14:textId="01D5E14E" w:rsidR="00B03552" w:rsidRPr="00304E09" w:rsidRDefault="003F4850" w:rsidP="00B03552">
      <w:pPr>
        <w:spacing w:line="276" w:lineRule="auto"/>
        <w:ind w:firstLine="567"/>
        <w:jc w:val="both"/>
        <w:rPr>
          <w:rFonts w:eastAsia="Calibri"/>
        </w:rPr>
      </w:pPr>
      <w:r>
        <w:t>4</w:t>
      </w:r>
      <w:r w:rsidR="00B03552">
        <w:t xml:space="preserve">.2. </w:t>
      </w:r>
      <w:r w:rsidR="00B03552" w:rsidRPr="00304E09">
        <w:t>Vis</w:t>
      </w:r>
      <w:r w:rsidR="00B03552">
        <w:t>a įranga</w:t>
      </w:r>
      <w:r w:rsidR="00B03552" w:rsidRPr="00304E09">
        <w:t xml:space="preserve"> turi būti pristatyt</w:t>
      </w:r>
      <w:r w:rsidR="00B03552">
        <w:t>a</w:t>
      </w:r>
      <w:r w:rsidR="00B03552" w:rsidRPr="00304E09">
        <w:t xml:space="preserve"> vienu metu, at</w:t>
      </w:r>
      <w:r w:rsidR="00B03552">
        <w:t>skiri užsakymai nebus teikiami.</w:t>
      </w:r>
    </w:p>
    <w:p w14:paraId="0311EA34" w14:textId="4A8AC8CE" w:rsidR="00B03552" w:rsidRPr="00304E09" w:rsidRDefault="003F4850" w:rsidP="00B03552">
      <w:pPr>
        <w:spacing w:line="276" w:lineRule="auto"/>
        <w:ind w:firstLine="567"/>
        <w:jc w:val="both"/>
        <w:rPr>
          <w:rFonts w:eastAsia="Calibri"/>
        </w:rPr>
      </w:pPr>
      <w:r>
        <w:t>4</w:t>
      </w:r>
      <w:r w:rsidR="00B03552">
        <w:t>.3</w:t>
      </w:r>
      <w:r w:rsidR="00B03552" w:rsidRPr="00304E09">
        <w:t xml:space="preserve">. </w:t>
      </w:r>
      <w:r w:rsidR="00B03552">
        <w:t>Įranga</w:t>
      </w:r>
      <w:r w:rsidR="00B03552" w:rsidRPr="00304E09">
        <w:t xml:space="preserve"> (įskaitant komplektuojančiąsias dalis) turi būti nauj</w:t>
      </w:r>
      <w:r w:rsidR="00B03552">
        <w:t>a</w:t>
      </w:r>
      <w:r w:rsidR="00B03552" w:rsidRPr="00304E09">
        <w:t>, kokybišk</w:t>
      </w:r>
      <w:r w:rsidR="00B03552">
        <w:t>a</w:t>
      </w:r>
      <w:r w:rsidR="00B03552" w:rsidRPr="00304E09">
        <w:t>, be paslėptų trūkumų ar defektų, nepažeist</w:t>
      </w:r>
      <w:r w:rsidR="00B03552">
        <w:t>a</w:t>
      </w:r>
      <w:r w:rsidR="00B03552" w:rsidRPr="00304E09">
        <w:t>, atitikti šioje techninėje specifikacijoje nurodytus reikalavimus.</w:t>
      </w:r>
      <w:r w:rsidR="00B03552" w:rsidRPr="00304E09">
        <w:rPr>
          <w:rFonts w:eastAsia="Calibri"/>
        </w:rPr>
        <w:t xml:space="preserve"> </w:t>
      </w:r>
    </w:p>
    <w:p w14:paraId="61526DC8" w14:textId="29C0FBFD" w:rsidR="00B03552" w:rsidRPr="00304E09" w:rsidRDefault="003F4850" w:rsidP="00B03552">
      <w:pPr>
        <w:spacing w:line="276" w:lineRule="auto"/>
        <w:ind w:firstLine="567"/>
        <w:jc w:val="both"/>
        <w:rPr>
          <w:rFonts w:eastAsia="Calibri"/>
        </w:rPr>
      </w:pPr>
      <w:r>
        <w:rPr>
          <w:rFonts w:eastAsia="Calibri"/>
        </w:rPr>
        <w:t>4</w:t>
      </w:r>
      <w:r w:rsidR="00B03552">
        <w:rPr>
          <w:rFonts w:eastAsia="Calibri"/>
        </w:rPr>
        <w:t>.4</w:t>
      </w:r>
      <w:r w:rsidR="00B03552" w:rsidRPr="00304E09">
        <w:rPr>
          <w:rFonts w:eastAsia="Calibri"/>
        </w:rPr>
        <w:t xml:space="preserve">. Tiekėjas turi kartu su </w:t>
      </w:r>
      <w:r w:rsidR="00B03552">
        <w:rPr>
          <w:rFonts w:eastAsia="Calibri"/>
        </w:rPr>
        <w:t>įranga</w:t>
      </w:r>
      <w:r w:rsidR="00B03552" w:rsidRPr="00304E09">
        <w:rPr>
          <w:rFonts w:eastAsia="Calibri"/>
        </w:rPr>
        <w:t xml:space="preserve"> pateikti </w:t>
      </w:r>
      <w:r w:rsidR="00B03552">
        <w:rPr>
          <w:rFonts w:eastAsia="Calibri"/>
        </w:rPr>
        <w:t>Užsakovui</w:t>
      </w:r>
      <w:r w:rsidR="00B03552" w:rsidRPr="00304E09">
        <w:rPr>
          <w:rFonts w:eastAsia="Calibri"/>
        </w:rPr>
        <w:t xml:space="preserve"> visą būtiną dokumentaciją, įskaitant </w:t>
      </w:r>
      <w:r w:rsidR="00B03552">
        <w:rPr>
          <w:rFonts w:eastAsia="Calibri"/>
        </w:rPr>
        <w:t xml:space="preserve">įrangos </w:t>
      </w:r>
      <w:r w:rsidR="00B03552" w:rsidRPr="00304E09">
        <w:rPr>
          <w:rFonts w:eastAsia="Calibri"/>
        </w:rPr>
        <w:t xml:space="preserve">naudojimo instrukcijas, sertifikatus (jei tokie yra), techninius pasus (jei tokie yra), dokumentus, susijusius su </w:t>
      </w:r>
      <w:r w:rsidR="00B03552">
        <w:rPr>
          <w:rFonts w:eastAsia="Calibri"/>
        </w:rPr>
        <w:t>įrangos</w:t>
      </w:r>
      <w:r w:rsidR="00B03552" w:rsidRPr="00304E09">
        <w:rPr>
          <w:rFonts w:eastAsia="Calibri"/>
        </w:rPr>
        <w:t xml:space="preserve"> garantiniais įsipareigojimais, lietuvių kalba.</w:t>
      </w:r>
    </w:p>
    <w:p w14:paraId="324A87E6" w14:textId="072D9D4E" w:rsidR="00B03552" w:rsidRPr="00304E09" w:rsidRDefault="003F4850" w:rsidP="00B03552">
      <w:pPr>
        <w:spacing w:line="276" w:lineRule="auto"/>
        <w:ind w:firstLine="567"/>
        <w:jc w:val="both"/>
        <w:rPr>
          <w:rFonts w:eastAsia="Calibri"/>
        </w:rPr>
      </w:pPr>
      <w:r>
        <w:rPr>
          <w:rFonts w:eastAsia="Calibri"/>
        </w:rPr>
        <w:t>4</w:t>
      </w:r>
      <w:r w:rsidR="00B03552">
        <w:rPr>
          <w:rFonts w:eastAsia="Calibri"/>
        </w:rPr>
        <w:t>.5</w:t>
      </w:r>
      <w:r w:rsidR="00B03552" w:rsidRPr="00304E09">
        <w:rPr>
          <w:rFonts w:eastAsia="Calibri"/>
        </w:rPr>
        <w:t xml:space="preserve">. </w:t>
      </w:r>
      <w:r w:rsidR="00B03552">
        <w:rPr>
          <w:rFonts w:eastAsia="Calibri"/>
        </w:rPr>
        <w:t>Įranga</w:t>
      </w:r>
      <w:r w:rsidR="00B03552" w:rsidRPr="00304E09">
        <w:rPr>
          <w:rFonts w:eastAsia="Calibri"/>
        </w:rPr>
        <w:t xml:space="preserve"> turi būti komplektuoja</w:t>
      </w:r>
      <w:r w:rsidR="00B03552">
        <w:rPr>
          <w:rFonts w:eastAsia="Calibri"/>
        </w:rPr>
        <w:t>ma</w:t>
      </w:r>
      <w:r w:rsidR="00B03552" w:rsidRPr="00304E09">
        <w:rPr>
          <w:rFonts w:eastAsia="Calibri"/>
        </w:rPr>
        <w:t xml:space="preserve"> su visais tinkamam jų veikimui reikalingais ir numatytą funkcionalumą užtikrinančiais priedais, </w:t>
      </w:r>
      <w:r w:rsidR="00B03552" w:rsidRPr="00304E09">
        <w:t>papildoma technine ar programine įranga, kuri yra techniškai ar technologiškai būtina</w:t>
      </w:r>
      <w:r w:rsidR="00B03552">
        <w:t xml:space="preserve"> įrangos</w:t>
      </w:r>
      <w:r w:rsidR="00B03552" w:rsidRPr="00304E09">
        <w:t xml:space="preserve"> funkcionalumui užtikrinti,</w:t>
      </w:r>
      <w:r w:rsidR="00B03552" w:rsidRPr="00304E09">
        <w:rPr>
          <w:rFonts w:eastAsia="Calibri"/>
        </w:rPr>
        <w:t xml:space="preserve"> taip pat jų sumontavimui ir prijungimui reikalingomis medžiagomis (jungiamaisiais kabeliais, instaliacinėmis medžiagomis).</w:t>
      </w:r>
      <w:r>
        <w:rPr>
          <w:rFonts w:eastAsia="Calibri"/>
        </w:rPr>
        <w:t xml:space="preserve"> </w:t>
      </w:r>
      <w:r w:rsidR="00B03552">
        <w:rPr>
          <w:rFonts w:eastAsia="Calibri"/>
        </w:rPr>
        <w:t xml:space="preserve">Įrangos </w:t>
      </w:r>
      <w:r w:rsidR="00B03552" w:rsidRPr="00304E09">
        <w:rPr>
          <w:rFonts w:eastAsia="Calibri"/>
        </w:rPr>
        <w:t xml:space="preserve">sumontavimui reikalingos papildomos instaliacinės medžiagos privalo būti įskaičiuotos į </w:t>
      </w:r>
      <w:r w:rsidR="00B03552">
        <w:rPr>
          <w:rFonts w:eastAsia="Calibri"/>
        </w:rPr>
        <w:t>įrangos</w:t>
      </w:r>
      <w:r w:rsidR="00B03552" w:rsidRPr="00304E09">
        <w:rPr>
          <w:rFonts w:eastAsia="Calibri"/>
        </w:rPr>
        <w:t xml:space="preserve"> kainą.</w:t>
      </w:r>
    </w:p>
    <w:p w14:paraId="704C3ECB" w14:textId="02E0CB58" w:rsidR="00B03552" w:rsidRPr="00304E09" w:rsidRDefault="003F4850" w:rsidP="00B03552">
      <w:pPr>
        <w:spacing w:line="276" w:lineRule="auto"/>
        <w:ind w:firstLine="567"/>
        <w:jc w:val="both"/>
      </w:pPr>
      <w:r>
        <w:rPr>
          <w:rFonts w:eastAsia="Calibri"/>
        </w:rPr>
        <w:t>4</w:t>
      </w:r>
      <w:r w:rsidR="00B03552">
        <w:rPr>
          <w:rFonts w:eastAsia="Calibri"/>
        </w:rPr>
        <w:t>.6</w:t>
      </w:r>
      <w:r w:rsidR="00B03552" w:rsidRPr="00304E09">
        <w:rPr>
          <w:rFonts w:eastAsia="Calibri"/>
        </w:rPr>
        <w:t xml:space="preserve">. </w:t>
      </w:r>
      <w:r w:rsidR="00B03552">
        <w:t>Įranga</w:t>
      </w:r>
      <w:r w:rsidR="00B03552" w:rsidRPr="00304E09">
        <w:t xml:space="preserve"> turi būti sumontuot</w:t>
      </w:r>
      <w:r w:rsidR="00B03552">
        <w:t>a</w:t>
      </w:r>
      <w:r w:rsidR="00B03552" w:rsidRPr="00304E09">
        <w:t xml:space="preserve"> laikantis gamintojo reikalavimų. Tiekėjas, montuodamas</w:t>
      </w:r>
      <w:r w:rsidR="00B03552">
        <w:t xml:space="preserve"> įrangą</w:t>
      </w:r>
      <w:r w:rsidR="00B03552" w:rsidRPr="00304E09">
        <w:t xml:space="preserve">, turi laikytis saugaus darbo, gaisrinės saugos, aplinkos apsaugos ir darbo higienos reikalavimų. </w:t>
      </w:r>
      <w:r w:rsidR="00B03552">
        <w:t>Įranga</w:t>
      </w:r>
      <w:r w:rsidR="00B03552" w:rsidRPr="00304E09">
        <w:t xml:space="preserve"> turi būti montuojam</w:t>
      </w:r>
      <w:r w:rsidR="00B03552">
        <w:t>a</w:t>
      </w:r>
      <w:r w:rsidR="00B03552" w:rsidRPr="00304E09">
        <w:t xml:space="preserve"> taip, kad greta esanti kita įranga, įrenginiai ir kitas turtas nebūtų sugadinti, priešingu atveju – atlyginti padarytus nuostolius.</w:t>
      </w:r>
    </w:p>
    <w:p w14:paraId="3811F373" w14:textId="78C3BF04" w:rsidR="00B03552" w:rsidRPr="00304E09" w:rsidRDefault="003F4850" w:rsidP="00B03552">
      <w:pPr>
        <w:spacing w:line="276" w:lineRule="auto"/>
        <w:ind w:firstLine="567"/>
        <w:jc w:val="both"/>
      </w:pPr>
      <w:r>
        <w:t>4</w:t>
      </w:r>
      <w:r w:rsidR="00B03552" w:rsidRPr="00304E09">
        <w:t xml:space="preserve">.7. Tiekėjas, sumontavęs </w:t>
      </w:r>
      <w:r w:rsidR="00B03552">
        <w:t>įrangą</w:t>
      </w:r>
      <w:r w:rsidR="00B03552" w:rsidRPr="00304E09">
        <w:t xml:space="preserve">, privalo supažindinti nurodytus darbuotojus su </w:t>
      </w:r>
      <w:r w:rsidR="00B03552">
        <w:t>įranga</w:t>
      </w:r>
      <w:r w:rsidR="00B03552" w:rsidRPr="00304E09">
        <w:t xml:space="preserve"> ir j</w:t>
      </w:r>
      <w:r w:rsidR="00B03552">
        <w:t>os</w:t>
      </w:r>
      <w:r w:rsidR="00B03552" w:rsidRPr="00304E09">
        <w:t xml:space="preserve"> veikimu, juos apmokyti naudotis</w:t>
      </w:r>
      <w:r w:rsidR="00B03552">
        <w:t xml:space="preserve"> įranga</w:t>
      </w:r>
      <w:r w:rsidR="00B03552" w:rsidRPr="00304E09">
        <w:t xml:space="preserve">. Mokymai turi trukti ne trumpiau kaip </w:t>
      </w:r>
      <w:r w:rsidR="00B03552">
        <w:t>2</w:t>
      </w:r>
      <w:r w:rsidR="00B03552" w:rsidRPr="00304E09">
        <w:t xml:space="preserve"> akademines valandas, vykti </w:t>
      </w:r>
      <w:r w:rsidR="00B03552">
        <w:t>Užsakovo</w:t>
      </w:r>
      <w:r w:rsidR="00B03552" w:rsidRPr="00304E09">
        <w:t xml:space="preserve"> patalpose, o jų laikas turi būti suderintas Sutarties vykdymo metu.</w:t>
      </w:r>
    </w:p>
    <w:p w14:paraId="23B54671" w14:textId="49BF9781" w:rsidR="00B03552" w:rsidRDefault="003F4850" w:rsidP="00B03552">
      <w:pPr>
        <w:spacing w:line="276" w:lineRule="auto"/>
        <w:ind w:firstLine="567"/>
        <w:jc w:val="both"/>
      </w:pPr>
      <w:r>
        <w:lastRenderedPageBreak/>
        <w:t>4</w:t>
      </w:r>
      <w:r w:rsidR="00B03552" w:rsidRPr="00304E09">
        <w:t>.</w:t>
      </w:r>
      <w:r w:rsidR="00B03552">
        <w:t>8</w:t>
      </w:r>
      <w:r w:rsidR="00B03552" w:rsidRPr="00304E09">
        <w:t xml:space="preserve">. Tiekėjas privalo užtikrinti, kad </w:t>
      </w:r>
      <w:r w:rsidR="00B03552">
        <w:t>įrangos</w:t>
      </w:r>
      <w:r w:rsidR="00B03552" w:rsidRPr="00304E09">
        <w:t xml:space="preserve"> garantinio gedimo atveju būtų nemokamai atlikti šie veiksmai: </w:t>
      </w:r>
      <w:r w:rsidR="00B03552">
        <w:t>įrangos</w:t>
      </w:r>
      <w:r w:rsidR="00B03552" w:rsidRPr="00304E09">
        <w:t xml:space="preserve"> išmontavimas, pervežimas, pakaitinės</w:t>
      </w:r>
      <w:r w:rsidR="00B03552">
        <w:t xml:space="preserve"> įrangos </w:t>
      </w:r>
      <w:r w:rsidR="00B03552" w:rsidRPr="00304E09">
        <w:t>pristatymas ir jos montavimas. Visos paslaugos, susijusios su</w:t>
      </w:r>
      <w:r w:rsidR="00B03552">
        <w:t xml:space="preserve"> įrangos</w:t>
      </w:r>
      <w:r w:rsidR="00B03552" w:rsidRPr="00304E09">
        <w:t xml:space="preserve"> garantiniu aptarnavimu (įskaitant transportavimą, išmontavimą, montavimą, pakaitinės </w:t>
      </w:r>
      <w:r w:rsidR="00B03552">
        <w:t xml:space="preserve">įrangos </w:t>
      </w:r>
      <w:r w:rsidR="00B03552" w:rsidRPr="00304E09">
        <w:t>naudojimą, reikalingas instaliacines medžiagas ir kt.), turi būti atliekamos Tiekėjo sąskaita. Pirkėjui dėl šių veiksmų negali būti taikomi jokie papildomi mokesčiai. Pakaitinė</w:t>
      </w:r>
      <w:r w:rsidR="00B03552">
        <w:t xml:space="preserve"> įranga </w:t>
      </w:r>
      <w:r w:rsidR="00B03552" w:rsidRPr="00304E09">
        <w:t>turi būti ne prastesnių techninių parametrų nei remontuojama</w:t>
      </w:r>
      <w:r w:rsidR="00B03552">
        <w:t xml:space="preserve"> įranga</w:t>
      </w:r>
      <w:r w:rsidR="00B03552" w:rsidRPr="00304E09">
        <w:t xml:space="preserve"> ir užtikrinti visą jos funkcionalumą tol, kol suremontuota </w:t>
      </w:r>
      <w:r w:rsidR="00B03552">
        <w:t>įranga</w:t>
      </w:r>
      <w:r w:rsidR="00B03552" w:rsidRPr="00304E09">
        <w:t xml:space="preserve"> bus grąžinta ir visiškai eksploatuojama.</w:t>
      </w:r>
    </w:p>
    <w:p w14:paraId="73127B4A" w14:textId="27075C75" w:rsidR="00B03552" w:rsidRPr="00AB500E" w:rsidRDefault="003F4850" w:rsidP="00B03552">
      <w:pPr>
        <w:spacing w:line="276" w:lineRule="auto"/>
        <w:ind w:firstLine="567"/>
        <w:jc w:val="both"/>
      </w:pPr>
      <w:r>
        <w:t>4</w:t>
      </w:r>
      <w:r w:rsidR="00B03552">
        <w:t>.</w:t>
      </w:r>
      <w:r w:rsidR="00F37631">
        <w:t>9</w:t>
      </w:r>
      <w:r w:rsidR="00B03552">
        <w:t>.</w:t>
      </w:r>
      <w:r w:rsidR="00B03552" w:rsidRPr="00304E09">
        <w:t xml:space="preserve"> </w:t>
      </w:r>
      <w:r w:rsidR="00B03552" w:rsidRPr="003F4850">
        <w:t xml:space="preserve">Programai ir įrangai </w:t>
      </w:r>
      <w:r w:rsidR="00B03552" w:rsidRPr="00304E09">
        <w:t xml:space="preserve">turi būti suteikiama ne trumpesnė nei </w:t>
      </w:r>
      <w:r w:rsidR="00B03552">
        <w:t>24 (dvidešimt keturių) mėnesių garantija</w:t>
      </w:r>
      <w:r w:rsidR="00B03552" w:rsidRPr="00304E09">
        <w:t xml:space="preserve"> </w:t>
      </w:r>
      <w:r w:rsidR="00B03552" w:rsidRPr="00A2339B">
        <w:t>nuo prekių perdavimo-p</w:t>
      </w:r>
      <w:r w:rsidR="00B03552">
        <w:t>riėmimo akto pasirašymo dienos.</w:t>
      </w:r>
    </w:p>
    <w:p w14:paraId="44C98E21" w14:textId="77777777" w:rsidR="00B03552" w:rsidRPr="00FF074E" w:rsidRDefault="00B03552" w:rsidP="00FF074E">
      <w:pPr>
        <w:spacing w:line="276" w:lineRule="auto"/>
      </w:pPr>
    </w:p>
    <w:p w14:paraId="204DE217" w14:textId="291B93CC" w:rsidR="00304E09" w:rsidRPr="007A2576" w:rsidRDefault="00A2339B" w:rsidP="00C131D8">
      <w:pPr>
        <w:pStyle w:val="Betarp"/>
        <w:numPr>
          <w:ilvl w:val="0"/>
          <w:numId w:val="29"/>
        </w:numPr>
        <w:tabs>
          <w:tab w:val="left" w:pos="317"/>
        </w:tabs>
        <w:overflowPunct/>
        <w:autoSpaceDE/>
        <w:autoSpaceDN w:val="0"/>
        <w:jc w:val="center"/>
        <w:textAlignment w:val="baseline"/>
        <w:rPr>
          <w:b/>
          <w:bCs/>
          <w:caps/>
        </w:rPr>
      </w:pPr>
      <w:r w:rsidRPr="00C131D8">
        <w:rPr>
          <w:b/>
        </w:rPr>
        <w:t>APLINKOSAUGINIAI REIKALAVIMAI</w:t>
      </w:r>
    </w:p>
    <w:p w14:paraId="7AB9AAE3" w14:textId="7E3FBC5E" w:rsidR="00A2339B" w:rsidRDefault="00A2339B" w:rsidP="00E475C3">
      <w:pPr>
        <w:spacing w:line="276" w:lineRule="auto"/>
        <w:jc w:val="both"/>
        <w:rPr>
          <w:b/>
          <w:color w:val="000000" w:themeColor="text1"/>
        </w:rPr>
      </w:pPr>
    </w:p>
    <w:p w14:paraId="6F44306B" w14:textId="3B754B65" w:rsidR="0086312E" w:rsidRPr="00F37631" w:rsidRDefault="00A2339B" w:rsidP="00F37631">
      <w:pPr>
        <w:spacing w:line="276" w:lineRule="auto"/>
        <w:ind w:firstLine="567"/>
        <w:jc w:val="both"/>
        <w:rPr>
          <w:rFonts w:eastAsia="Calibri"/>
          <w:strike/>
        </w:rPr>
      </w:pPr>
      <w:r>
        <w:t xml:space="preserve">5.1. </w:t>
      </w:r>
      <w:r w:rsidR="00C94D8D" w:rsidRPr="00C567F4">
        <w:t xml:space="preserve">Vykdomas žaliasis pirkimas vadovaujantis Lietuvos Respublikos aplinkos ministro 2011 m. birželio 28 d. įsakymu Nr. D1-508 </w:t>
      </w:r>
      <w:r w:rsidR="00D72923" w:rsidRPr="00E9504B">
        <w:rPr>
          <w:color w:val="000000"/>
          <w:kern w:val="2"/>
          <w:shd w:val="clear" w:color="auto" w:fill="FFFFFF"/>
        </w:rPr>
        <w:t>„Dėl Aplinkos apsaugos kriterijų taikymo, vykdant žaliuosius pirkimus, tvarkos aprašo patvirtinimo“</w:t>
      </w:r>
      <w:r w:rsidR="00D72923" w:rsidRPr="00C567F4">
        <w:t xml:space="preserve"> </w:t>
      </w:r>
      <w:r w:rsidR="00C94D8D" w:rsidRPr="00C567F4">
        <w:t xml:space="preserve">(Lietuvos Respublikos aplinkos ministro 2022 m. gruodžio 13 d. įsakymo Nr. D1-401 </w:t>
      </w:r>
      <w:r w:rsidR="008351F5">
        <w:t xml:space="preserve">aktuali </w:t>
      </w:r>
      <w:r w:rsidR="00C94D8D" w:rsidRPr="00C567F4">
        <w:t xml:space="preserve">redakcija) </w:t>
      </w:r>
      <w:r w:rsidR="00503205">
        <w:t>II skyriaus</w:t>
      </w:r>
      <w:r w:rsidR="00503205" w:rsidRPr="00503205">
        <w:t xml:space="preserve"> </w:t>
      </w:r>
      <w:r w:rsidR="00792399">
        <w:t xml:space="preserve">4.4.4.4. papunkčiu </w:t>
      </w:r>
      <w:r w:rsidR="00792399" w:rsidRPr="00792399">
        <w:rPr>
          <w:i/>
        </w:rPr>
        <w:t>„</w:t>
      </w:r>
      <w:r w:rsidR="00C94D8D" w:rsidRPr="00792399">
        <w:rPr>
          <w:i/>
        </w:rPr>
        <w:t>prekė yra tvirta, ilgaamžė, funkcionali, ji ar jos sudedamosios dalys tinka naudoti daug kartų ir (ar) lengvai pataisomos, ir (ar) pakeičiamos“</w:t>
      </w:r>
      <w:r w:rsidR="002B5160" w:rsidRPr="00503205">
        <w:t>.</w:t>
      </w:r>
      <w:r w:rsidR="00DF118B">
        <w:t xml:space="preserve"> </w:t>
      </w:r>
    </w:p>
    <w:p w14:paraId="461FB457" w14:textId="77777777" w:rsidR="0086312E" w:rsidRPr="00E06B27" w:rsidRDefault="0086312E" w:rsidP="00E06B27">
      <w:pPr>
        <w:spacing w:line="276" w:lineRule="auto"/>
        <w:ind w:firstLine="567"/>
        <w:jc w:val="both"/>
      </w:pPr>
    </w:p>
    <w:p w14:paraId="4368FF9F" w14:textId="76B6A059" w:rsidR="00F56F71" w:rsidRPr="0086312E" w:rsidRDefault="00F56F71" w:rsidP="002B1A98">
      <w:pPr>
        <w:pStyle w:val="Sraopastraipa"/>
        <w:numPr>
          <w:ilvl w:val="0"/>
          <w:numId w:val="29"/>
        </w:numPr>
        <w:tabs>
          <w:tab w:val="left" w:pos="993"/>
        </w:tabs>
        <w:autoSpaceDN/>
        <w:jc w:val="center"/>
        <w:textAlignment w:val="auto"/>
        <w:rPr>
          <w:b/>
          <w:color w:val="000000" w:themeColor="text1"/>
          <w:lang w:eastAsia="zh-CN"/>
        </w:rPr>
      </w:pPr>
      <w:r w:rsidRPr="00C131D8">
        <w:rPr>
          <w:b/>
          <w:color w:val="000000" w:themeColor="text1"/>
        </w:rPr>
        <w:t xml:space="preserve">TECHNINIAI REIKALAVIMAI </w:t>
      </w:r>
      <w:r w:rsidR="008B1E1A">
        <w:rPr>
          <w:b/>
          <w:color w:val="000000" w:themeColor="text1"/>
        </w:rPr>
        <w:t>ĮRANGAI</w:t>
      </w:r>
    </w:p>
    <w:p w14:paraId="3FAF2480" w14:textId="77777777" w:rsidR="00F56F71" w:rsidRDefault="00F56F71" w:rsidP="009B10DB">
      <w:pPr>
        <w:tabs>
          <w:tab w:val="left" w:pos="993"/>
        </w:tabs>
        <w:autoSpaceDN/>
        <w:jc w:val="center"/>
        <w:textAlignment w:val="auto"/>
        <w:rPr>
          <w:b/>
          <w:sz w:val="20"/>
          <w:szCs w:val="20"/>
        </w:rPr>
      </w:pPr>
    </w:p>
    <w:p w14:paraId="60C2952B" w14:textId="2F950587" w:rsidR="00C131D8" w:rsidRPr="00D96746" w:rsidRDefault="00C131D8" w:rsidP="004A3425">
      <w:pPr>
        <w:tabs>
          <w:tab w:val="left" w:pos="993"/>
        </w:tabs>
        <w:ind w:firstLine="567"/>
        <w:rPr>
          <w:rFonts w:eastAsia="Calibri"/>
          <w:b/>
          <w:bCs/>
          <w:color w:val="000000"/>
        </w:rPr>
      </w:pPr>
      <w:r>
        <w:rPr>
          <w:rFonts w:eastAsia="Calibri"/>
          <w:b/>
          <w:bCs/>
          <w:color w:val="000000"/>
        </w:rPr>
        <w:t>6.1. Interaktyvios</w:t>
      </w:r>
      <w:r w:rsidRPr="005B00B9">
        <w:rPr>
          <w:rFonts w:eastAsia="Calibri"/>
          <w:b/>
          <w:bCs/>
          <w:color w:val="000000"/>
        </w:rPr>
        <w:t xml:space="preserve"> </w:t>
      </w:r>
      <w:r w:rsidR="005B00B9" w:rsidRPr="005B00B9">
        <w:rPr>
          <w:b/>
        </w:rPr>
        <w:t>sensorinės</w:t>
      </w:r>
      <w:r w:rsidR="005B00B9">
        <w:rPr>
          <w:rFonts w:eastAsia="Calibri"/>
          <w:b/>
          <w:bCs/>
          <w:color w:val="000000"/>
        </w:rPr>
        <w:t xml:space="preserve"> </w:t>
      </w:r>
      <w:r>
        <w:rPr>
          <w:rFonts w:eastAsia="Calibri"/>
          <w:b/>
          <w:bCs/>
          <w:color w:val="000000"/>
        </w:rPr>
        <w:t xml:space="preserve">knygos komplekto </w:t>
      </w:r>
      <w:r w:rsidRPr="00D96746">
        <w:rPr>
          <w:rFonts w:eastAsia="Calibri"/>
          <w:b/>
          <w:bCs/>
          <w:color w:val="000000"/>
        </w:rPr>
        <w:t>atitiktis techniniams parametrams:</w:t>
      </w:r>
    </w:p>
    <w:p w14:paraId="7C7F6107" w14:textId="77777777" w:rsidR="00845F17" w:rsidRPr="00845F17" w:rsidRDefault="00845F17" w:rsidP="009B10DB">
      <w:pPr>
        <w:tabs>
          <w:tab w:val="left" w:pos="993"/>
        </w:tabs>
        <w:autoSpaceDN/>
        <w:jc w:val="center"/>
        <w:textAlignment w:val="auto"/>
        <w:rPr>
          <w:b/>
          <w:sz w:val="22"/>
          <w:szCs w:val="22"/>
        </w:rPr>
      </w:pPr>
    </w:p>
    <w:tbl>
      <w:tblPr>
        <w:tblStyle w:val="TableGrid3"/>
        <w:tblW w:w="8500" w:type="dxa"/>
        <w:jc w:val="center"/>
        <w:tblLayout w:type="fixed"/>
        <w:tblLook w:val="04A0" w:firstRow="1" w:lastRow="0" w:firstColumn="1" w:lastColumn="0" w:noHBand="0" w:noVBand="1"/>
      </w:tblPr>
      <w:tblGrid>
        <w:gridCol w:w="704"/>
        <w:gridCol w:w="2268"/>
        <w:gridCol w:w="5528"/>
      </w:tblGrid>
      <w:tr w:rsidR="00952FD8" w:rsidRPr="00897F81" w14:paraId="10F0C2BC" w14:textId="77777777" w:rsidTr="000F614F">
        <w:trPr>
          <w:jc w:val="center"/>
        </w:trPr>
        <w:tc>
          <w:tcPr>
            <w:tcW w:w="704" w:type="dxa"/>
            <w:shd w:val="clear" w:color="auto" w:fill="EAEDF1" w:themeFill="text2" w:themeFillTint="1A"/>
            <w:vAlign w:val="center"/>
          </w:tcPr>
          <w:p w14:paraId="2C8A0A68" w14:textId="77777777" w:rsidR="00952FD8" w:rsidRPr="007D3970" w:rsidRDefault="00952FD8" w:rsidP="000F614F">
            <w:pPr>
              <w:jc w:val="center"/>
              <w:rPr>
                <w:b/>
              </w:rPr>
            </w:pPr>
            <w:r w:rsidRPr="007D3970">
              <w:rPr>
                <w:b/>
              </w:rPr>
              <w:t>Eil.</w:t>
            </w:r>
          </w:p>
          <w:p w14:paraId="46BDFC91" w14:textId="77777777" w:rsidR="00952FD8" w:rsidRPr="007D3970" w:rsidRDefault="00952FD8" w:rsidP="000F614F">
            <w:pPr>
              <w:jc w:val="center"/>
              <w:rPr>
                <w:b/>
              </w:rPr>
            </w:pPr>
            <w:r w:rsidRPr="007D3970">
              <w:rPr>
                <w:b/>
              </w:rPr>
              <w:t>Nr.</w:t>
            </w:r>
          </w:p>
        </w:tc>
        <w:tc>
          <w:tcPr>
            <w:tcW w:w="2268" w:type="dxa"/>
            <w:shd w:val="clear" w:color="auto" w:fill="EAEDF1" w:themeFill="text2" w:themeFillTint="1A"/>
            <w:vAlign w:val="center"/>
          </w:tcPr>
          <w:p w14:paraId="018F16C7" w14:textId="77777777" w:rsidR="00952FD8" w:rsidRPr="007D3970" w:rsidRDefault="00952FD8" w:rsidP="000F614F">
            <w:pPr>
              <w:jc w:val="center"/>
              <w:rPr>
                <w:b/>
              </w:rPr>
            </w:pPr>
            <w:r w:rsidRPr="007D3970">
              <w:rPr>
                <w:b/>
              </w:rPr>
              <w:t>Pavadinimas</w:t>
            </w:r>
          </w:p>
        </w:tc>
        <w:tc>
          <w:tcPr>
            <w:tcW w:w="5528" w:type="dxa"/>
            <w:shd w:val="clear" w:color="auto" w:fill="EAEDF1" w:themeFill="text2" w:themeFillTint="1A"/>
            <w:vAlign w:val="center"/>
          </w:tcPr>
          <w:p w14:paraId="69698A6F" w14:textId="07E8EB57" w:rsidR="00952FD8" w:rsidRPr="007D3970" w:rsidRDefault="00952FD8" w:rsidP="00156306">
            <w:pPr>
              <w:jc w:val="center"/>
              <w:rPr>
                <w:b/>
              </w:rPr>
            </w:pPr>
            <w:r w:rsidRPr="007D3970">
              <w:rPr>
                <w:b/>
              </w:rPr>
              <w:t>Reikalaujamos</w:t>
            </w:r>
            <w:r w:rsidR="008B1E1A">
              <w:rPr>
                <w:b/>
              </w:rPr>
              <w:t xml:space="preserve"> įrangos </w:t>
            </w:r>
            <w:r w:rsidRPr="007D3970">
              <w:rPr>
                <w:b/>
              </w:rPr>
              <w:t>techninės charakteristikos</w:t>
            </w:r>
          </w:p>
        </w:tc>
      </w:tr>
      <w:tr w:rsidR="00952FD8" w:rsidRPr="00897F81" w14:paraId="29E48FD3" w14:textId="77777777" w:rsidTr="000F614F">
        <w:trPr>
          <w:jc w:val="center"/>
        </w:trPr>
        <w:tc>
          <w:tcPr>
            <w:tcW w:w="704" w:type="dxa"/>
            <w:shd w:val="clear" w:color="auto" w:fill="EAEDF1" w:themeFill="text2" w:themeFillTint="1A"/>
            <w:vAlign w:val="center"/>
          </w:tcPr>
          <w:p w14:paraId="7F6B4F47" w14:textId="77777777" w:rsidR="00952FD8" w:rsidRPr="00E814E3" w:rsidRDefault="00952FD8" w:rsidP="000F614F">
            <w:pPr>
              <w:jc w:val="center"/>
              <w:rPr>
                <w:i/>
              </w:rPr>
            </w:pPr>
            <w:r w:rsidRPr="00E814E3">
              <w:rPr>
                <w:i/>
              </w:rPr>
              <w:t>1</w:t>
            </w:r>
          </w:p>
        </w:tc>
        <w:tc>
          <w:tcPr>
            <w:tcW w:w="2268" w:type="dxa"/>
            <w:shd w:val="clear" w:color="auto" w:fill="EAEDF1" w:themeFill="text2" w:themeFillTint="1A"/>
            <w:vAlign w:val="center"/>
          </w:tcPr>
          <w:p w14:paraId="52CD64B5" w14:textId="77777777" w:rsidR="00952FD8" w:rsidRPr="00E814E3" w:rsidRDefault="00952FD8" w:rsidP="000F614F">
            <w:pPr>
              <w:jc w:val="center"/>
              <w:rPr>
                <w:i/>
              </w:rPr>
            </w:pPr>
            <w:r w:rsidRPr="00E814E3">
              <w:rPr>
                <w:i/>
              </w:rPr>
              <w:t>2</w:t>
            </w:r>
          </w:p>
        </w:tc>
        <w:tc>
          <w:tcPr>
            <w:tcW w:w="5528" w:type="dxa"/>
            <w:shd w:val="clear" w:color="auto" w:fill="EAEDF1" w:themeFill="text2" w:themeFillTint="1A"/>
            <w:vAlign w:val="center"/>
          </w:tcPr>
          <w:p w14:paraId="2C9D4ECB" w14:textId="77777777" w:rsidR="00952FD8" w:rsidRPr="00E814E3" w:rsidRDefault="00952FD8" w:rsidP="000F614F">
            <w:pPr>
              <w:jc w:val="center"/>
              <w:rPr>
                <w:i/>
              </w:rPr>
            </w:pPr>
            <w:r w:rsidRPr="00E814E3">
              <w:rPr>
                <w:i/>
              </w:rPr>
              <w:t>3</w:t>
            </w:r>
          </w:p>
        </w:tc>
      </w:tr>
      <w:tr w:rsidR="00952FD8" w:rsidRPr="00897F81" w14:paraId="62EB82D0" w14:textId="77777777" w:rsidTr="000F614F">
        <w:trPr>
          <w:jc w:val="center"/>
        </w:trPr>
        <w:tc>
          <w:tcPr>
            <w:tcW w:w="8500" w:type="dxa"/>
            <w:gridSpan w:val="3"/>
          </w:tcPr>
          <w:p w14:paraId="406E4F78" w14:textId="77777777" w:rsidR="00952FD8" w:rsidRPr="006170AA" w:rsidRDefault="00952FD8" w:rsidP="000F614F">
            <w:pPr>
              <w:jc w:val="both"/>
              <w:rPr>
                <w:b/>
              </w:rPr>
            </w:pPr>
            <w:r>
              <w:rPr>
                <w:b/>
              </w:rPr>
              <w:t xml:space="preserve">1. </w:t>
            </w:r>
            <w:r w:rsidRPr="006170AA">
              <w:rPr>
                <w:b/>
              </w:rPr>
              <w:t>Projektorius, 1 vnt.</w:t>
            </w:r>
          </w:p>
        </w:tc>
      </w:tr>
      <w:tr w:rsidR="00952FD8" w:rsidRPr="00897F81" w14:paraId="62C44F4C" w14:textId="77777777" w:rsidTr="000F614F">
        <w:trPr>
          <w:jc w:val="center"/>
        </w:trPr>
        <w:tc>
          <w:tcPr>
            <w:tcW w:w="704" w:type="dxa"/>
          </w:tcPr>
          <w:p w14:paraId="000645B3" w14:textId="77777777" w:rsidR="00952FD8" w:rsidRPr="00897F81" w:rsidRDefault="00952FD8" w:rsidP="000F614F">
            <w:r w:rsidRPr="00897F81">
              <w:t>1.1.</w:t>
            </w:r>
          </w:p>
        </w:tc>
        <w:tc>
          <w:tcPr>
            <w:tcW w:w="2268" w:type="dxa"/>
          </w:tcPr>
          <w:p w14:paraId="0BAC993B" w14:textId="77777777" w:rsidR="00952FD8" w:rsidRPr="00897F81" w:rsidRDefault="00952FD8" w:rsidP="000F614F">
            <w:r w:rsidRPr="00897F81">
              <w:t>Lempos tarnavimo laikas</w:t>
            </w:r>
          </w:p>
        </w:tc>
        <w:tc>
          <w:tcPr>
            <w:tcW w:w="5528" w:type="dxa"/>
          </w:tcPr>
          <w:p w14:paraId="777F1E8F" w14:textId="77777777" w:rsidR="00952FD8" w:rsidRPr="00897F81" w:rsidRDefault="00952FD8" w:rsidP="000F614F">
            <w:pPr>
              <w:jc w:val="both"/>
            </w:pPr>
            <w:r w:rsidRPr="00897F81">
              <w:t>10000 valandų arba daugiau</w:t>
            </w:r>
          </w:p>
        </w:tc>
      </w:tr>
      <w:tr w:rsidR="00952FD8" w:rsidRPr="00897F81" w14:paraId="7623769F" w14:textId="77777777" w:rsidTr="000F614F">
        <w:trPr>
          <w:jc w:val="center"/>
        </w:trPr>
        <w:tc>
          <w:tcPr>
            <w:tcW w:w="704" w:type="dxa"/>
          </w:tcPr>
          <w:p w14:paraId="20230E46" w14:textId="77777777" w:rsidR="00952FD8" w:rsidRPr="00897F81" w:rsidRDefault="00952FD8" w:rsidP="000F614F">
            <w:r w:rsidRPr="00897F81">
              <w:t>1.2.</w:t>
            </w:r>
          </w:p>
        </w:tc>
        <w:tc>
          <w:tcPr>
            <w:tcW w:w="2268" w:type="dxa"/>
          </w:tcPr>
          <w:p w14:paraId="7BE749F9" w14:textId="77777777" w:rsidR="00952FD8" w:rsidRPr="00897F81" w:rsidRDefault="00952FD8" w:rsidP="000F614F">
            <w:pPr>
              <w:jc w:val="both"/>
            </w:pPr>
            <w:r w:rsidRPr="00897F81">
              <w:t>Ypatybės</w:t>
            </w:r>
          </w:p>
        </w:tc>
        <w:tc>
          <w:tcPr>
            <w:tcW w:w="5528" w:type="dxa"/>
          </w:tcPr>
          <w:p w14:paraId="730DDEA6" w14:textId="77777777" w:rsidR="00952FD8" w:rsidRPr="00897F81" w:rsidRDefault="00952FD8" w:rsidP="000F614F">
            <w:pPr>
              <w:jc w:val="both"/>
            </w:pPr>
            <w:r w:rsidRPr="00897F81">
              <w:t xml:space="preserve">ZOOM </w:t>
            </w:r>
            <w:proofErr w:type="spellStart"/>
            <w:r w:rsidRPr="00897F81">
              <w:t>in</w:t>
            </w:r>
            <w:proofErr w:type="spellEnd"/>
            <w:r w:rsidRPr="00897F81">
              <w:t>/</w:t>
            </w:r>
            <w:proofErr w:type="spellStart"/>
            <w:r w:rsidRPr="00897F81">
              <w:t>out</w:t>
            </w:r>
            <w:proofErr w:type="spellEnd"/>
            <w:r w:rsidRPr="00897F81">
              <w:t xml:space="preserve"> funkcija, FOCUS funkcija</w:t>
            </w:r>
          </w:p>
        </w:tc>
      </w:tr>
      <w:tr w:rsidR="00952FD8" w:rsidRPr="00897F81" w14:paraId="1413CCB3" w14:textId="77777777" w:rsidTr="000F614F">
        <w:trPr>
          <w:jc w:val="center"/>
        </w:trPr>
        <w:tc>
          <w:tcPr>
            <w:tcW w:w="704" w:type="dxa"/>
          </w:tcPr>
          <w:p w14:paraId="498A9664" w14:textId="77777777" w:rsidR="00952FD8" w:rsidRPr="00897F81" w:rsidRDefault="00952FD8" w:rsidP="000F614F">
            <w:r w:rsidRPr="00897F81">
              <w:t>1.3.</w:t>
            </w:r>
          </w:p>
        </w:tc>
        <w:tc>
          <w:tcPr>
            <w:tcW w:w="2268" w:type="dxa"/>
          </w:tcPr>
          <w:p w14:paraId="64B85211" w14:textId="77777777" w:rsidR="00952FD8" w:rsidRPr="00897F81" w:rsidRDefault="00952FD8" w:rsidP="000F614F">
            <w:pPr>
              <w:jc w:val="both"/>
            </w:pPr>
            <w:r w:rsidRPr="00897F81">
              <w:t>Raiška</w:t>
            </w:r>
          </w:p>
        </w:tc>
        <w:tc>
          <w:tcPr>
            <w:tcW w:w="5528" w:type="dxa"/>
          </w:tcPr>
          <w:p w14:paraId="0E314AEB" w14:textId="77777777" w:rsidR="00952FD8" w:rsidRPr="00897F81" w:rsidRDefault="00952FD8" w:rsidP="000F614F">
            <w:pPr>
              <w:jc w:val="both"/>
            </w:pPr>
            <w:r w:rsidRPr="00897F81">
              <w:t>Ne mažiau 1920x1080</w:t>
            </w:r>
          </w:p>
        </w:tc>
      </w:tr>
      <w:tr w:rsidR="00952FD8" w:rsidRPr="00897F81" w14:paraId="4E482C45" w14:textId="77777777" w:rsidTr="000F614F">
        <w:trPr>
          <w:jc w:val="center"/>
        </w:trPr>
        <w:tc>
          <w:tcPr>
            <w:tcW w:w="704" w:type="dxa"/>
          </w:tcPr>
          <w:p w14:paraId="56A0B2C3" w14:textId="77777777" w:rsidR="00952FD8" w:rsidRPr="00897F81" w:rsidRDefault="00952FD8" w:rsidP="000F614F">
            <w:r w:rsidRPr="00897F81">
              <w:t>1.4.</w:t>
            </w:r>
          </w:p>
        </w:tc>
        <w:tc>
          <w:tcPr>
            <w:tcW w:w="2268" w:type="dxa"/>
          </w:tcPr>
          <w:p w14:paraId="6DF6C478" w14:textId="77777777" w:rsidR="00952FD8" w:rsidRPr="00897F81" w:rsidRDefault="00952FD8" w:rsidP="000F614F">
            <w:pPr>
              <w:jc w:val="both"/>
            </w:pPr>
            <w:r w:rsidRPr="00897F81">
              <w:t>Ryškumas</w:t>
            </w:r>
          </w:p>
        </w:tc>
        <w:tc>
          <w:tcPr>
            <w:tcW w:w="5528" w:type="dxa"/>
          </w:tcPr>
          <w:p w14:paraId="2EDC236F" w14:textId="77777777" w:rsidR="00952FD8" w:rsidRPr="00897F81" w:rsidRDefault="00952FD8" w:rsidP="000F614F">
            <w:pPr>
              <w:jc w:val="both"/>
            </w:pPr>
            <w:r w:rsidRPr="00897F81">
              <w:t xml:space="preserve">Ne mažiau kaip 2500 </w:t>
            </w:r>
            <w:proofErr w:type="spellStart"/>
            <w:r w:rsidRPr="00897F81">
              <w:t>liumenų</w:t>
            </w:r>
            <w:proofErr w:type="spellEnd"/>
          </w:p>
        </w:tc>
      </w:tr>
      <w:tr w:rsidR="00952FD8" w:rsidRPr="00897F81" w14:paraId="1E4E940B" w14:textId="77777777" w:rsidTr="000F614F">
        <w:trPr>
          <w:jc w:val="center"/>
        </w:trPr>
        <w:tc>
          <w:tcPr>
            <w:tcW w:w="704" w:type="dxa"/>
          </w:tcPr>
          <w:p w14:paraId="41D72FD4" w14:textId="77777777" w:rsidR="00952FD8" w:rsidRPr="00897F81" w:rsidRDefault="00952FD8" w:rsidP="000F614F">
            <w:r w:rsidRPr="00897F81">
              <w:t>1.5.</w:t>
            </w:r>
          </w:p>
        </w:tc>
        <w:tc>
          <w:tcPr>
            <w:tcW w:w="2268" w:type="dxa"/>
          </w:tcPr>
          <w:p w14:paraId="7752ACE8" w14:textId="77777777" w:rsidR="00952FD8" w:rsidRPr="00897F81" w:rsidRDefault="00952FD8" w:rsidP="000F614F">
            <w:pPr>
              <w:jc w:val="both"/>
            </w:pPr>
            <w:r w:rsidRPr="00897F81">
              <w:t>Aušinimo sistema</w:t>
            </w:r>
          </w:p>
        </w:tc>
        <w:tc>
          <w:tcPr>
            <w:tcW w:w="5528" w:type="dxa"/>
          </w:tcPr>
          <w:p w14:paraId="39C038C4" w14:textId="77777777" w:rsidR="00952FD8" w:rsidRPr="00897F81" w:rsidRDefault="00952FD8" w:rsidP="000F614F">
            <w:pPr>
              <w:jc w:val="both"/>
            </w:pPr>
            <w:r>
              <w:t>P</w:t>
            </w:r>
            <w:r w:rsidRPr="00897F81">
              <w:t>ritaikyta kabinant projektorių ant sienos šviesti į apačią stačiu kampu</w:t>
            </w:r>
          </w:p>
        </w:tc>
      </w:tr>
      <w:tr w:rsidR="00952FD8" w:rsidRPr="00897F81" w14:paraId="4BCF1923" w14:textId="77777777" w:rsidTr="000F614F">
        <w:trPr>
          <w:jc w:val="center"/>
        </w:trPr>
        <w:tc>
          <w:tcPr>
            <w:tcW w:w="8500" w:type="dxa"/>
            <w:gridSpan w:val="3"/>
          </w:tcPr>
          <w:p w14:paraId="47921F7F" w14:textId="77777777" w:rsidR="00952FD8" w:rsidRPr="00897F81" w:rsidRDefault="00952FD8" w:rsidP="000F614F">
            <w:pPr>
              <w:autoSpaceDN w:val="0"/>
              <w:jc w:val="both"/>
            </w:pPr>
            <w:r>
              <w:rPr>
                <w:b/>
                <w:iCs/>
              </w:rPr>
              <w:t xml:space="preserve">2. </w:t>
            </w:r>
            <w:r w:rsidRPr="00897F81">
              <w:rPr>
                <w:b/>
                <w:iCs/>
              </w:rPr>
              <w:t>Kompiuteris, 1 vnt.</w:t>
            </w:r>
          </w:p>
        </w:tc>
      </w:tr>
      <w:tr w:rsidR="00952FD8" w:rsidRPr="00897F81" w14:paraId="514D287F" w14:textId="77777777" w:rsidTr="000F614F">
        <w:trPr>
          <w:jc w:val="center"/>
        </w:trPr>
        <w:tc>
          <w:tcPr>
            <w:tcW w:w="704" w:type="dxa"/>
          </w:tcPr>
          <w:p w14:paraId="630430EC" w14:textId="77777777" w:rsidR="00952FD8" w:rsidRPr="00897F81" w:rsidRDefault="00952FD8" w:rsidP="000F614F">
            <w:pPr>
              <w:autoSpaceDN w:val="0"/>
            </w:pPr>
            <w:r w:rsidRPr="00897F81">
              <w:t>2.1.</w:t>
            </w:r>
          </w:p>
        </w:tc>
        <w:tc>
          <w:tcPr>
            <w:tcW w:w="2268" w:type="dxa"/>
          </w:tcPr>
          <w:p w14:paraId="32D5CC70" w14:textId="77777777" w:rsidR="00952FD8" w:rsidRPr="00897F81" w:rsidRDefault="00952FD8" w:rsidP="000F614F">
            <w:pPr>
              <w:autoSpaceDN w:val="0"/>
              <w:jc w:val="both"/>
            </w:pPr>
            <w:r w:rsidRPr="00897F81">
              <w:t>Procesorius</w:t>
            </w:r>
          </w:p>
        </w:tc>
        <w:tc>
          <w:tcPr>
            <w:tcW w:w="5528" w:type="dxa"/>
          </w:tcPr>
          <w:p w14:paraId="4F10C472" w14:textId="77777777" w:rsidR="00952FD8" w:rsidRPr="00897F81" w:rsidRDefault="00952FD8" w:rsidP="000F614F">
            <w:pPr>
              <w:autoSpaceDN w:val="0"/>
              <w:jc w:val="both"/>
            </w:pPr>
            <w:r w:rsidRPr="00897F81">
              <w:t xml:space="preserve">Intel </w:t>
            </w:r>
            <w:proofErr w:type="spellStart"/>
            <w:r w:rsidRPr="00897F81">
              <w:t>Core</w:t>
            </w:r>
            <w:proofErr w:type="spellEnd"/>
            <w:r w:rsidRPr="00897F81">
              <w:t xml:space="preserve"> i5 (arba galingesnis)</w:t>
            </w:r>
          </w:p>
        </w:tc>
      </w:tr>
      <w:tr w:rsidR="00952FD8" w:rsidRPr="00897F81" w14:paraId="7A182197" w14:textId="77777777" w:rsidTr="000F614F">
        <w:trPr>
          <w:jc w:val="center"/>
        </w:trPr>
        <w:tc>
          <w:tcPr>
            <w:tcW w:w="704" w:type="dxa"/>
          </w:tcPr>
          <w:p w14:paraId="18177D3C" w14:textId="77777777" w:rsidR="00952FD8" w:rsidRPr="00897F81" w:rsidRDefault="00952FD8" w:rsidP="000F614F">
            <w:pPr>
              <w:autoSpaceDN w:val="0"/>
            </w:pPr>
            <w:r w:rsidRPr="00897F81">
              <w:t>2.2.</w:t>
            </w:r>
          </w:p>
        </w:tc>
        <w:tc>
          <w:tcPr>
            <w:tcW w:w="2268" w:type="dxa"/>
          </w:tcPr>
          <w:p w14:paraId="582C2C41" w14:textId="77777777" w:rsidR="00952FD8" w:rsidRPr="00897F81" w:rsidRDefault="00952FD8" w:rsidP="000F614F">
            <w:pPr>
              <w:autoSpaceDN w:val="0"/>
              <w:jc w:val="both"/>
            </w:pPr>
            <w:r w:rsidRPr="00897F81">
              <w:t>Plokštė</w:t>
            </w:r>
          </w:p>
        </w:tc>
        <w:tc>
          <w:tcPr>
            <w:tcW w:w="5528" w:type="dxa"/>
          </w:tcPr>
          <w:p w14:paraId="31AAA211" w14:textId="77777777" w:rsidR="00952FD8" w:rsidRPr="00897F81" w:rsidRDefault="00952FD8" w:rsidP="000F614F">
            <w:pPr>
              <w:jc w:val="both"/>
              <w:rPr>
                <w:color w:val="000000"/>
              </w:rPr>
            </w:pPr>
            <w:r w:rsidRPr="00897F81">
              <w:rPr>
                <w:color w:val="000000"/>
              </w:rPr>
              <w:t xml:space="preserve">Motininė plokštė su integruota </w:t>
            </w:r>
            <w:proofErr w:type="spellStart"/>
            <w:r w:rsidRPr="00897F81">
              <w:rPr>
                <w:color w:val="000000"/>
              </w:rPr>
              <w:t>Wifi</w:t>
            </w:r>
            <w:proofErr w:type="spellEnd"/>
            <w:r w:rsidRPr="00897F81">
              <w:rPr>
                <w:color w:val="000000"/>
              </w:rPr>
              <w:t xml:space="preserve"> plokšte</w:t>
            </w:r>
          </w:p>
        </w:tc>
      </w:tr>
      <w:tr w:rsidR="00952FD8" w:rsidRPr="00897F81" w14:paraId="6F4C9E26" w14:textId="77777777" w:rsidTr="000F614F">
        <w:trPr>
          <w:jc w:val="center"/>
        </w:trPr>
        <w:tc>
          <w:tcPr>
            <w:tcW w:w="704" w:type="dxa"/>
          </w:tcPr>
          <w:p w14:paraId="0ACD9FA3" w14:textId="77777777" w:rsidR="00952FD8" w:rsidRPr="00897F81" w:rsidRDefault="00952FD8" w:rsidP="000F614F">
            <w:pPr>
              <w:autoSpaceDN w:val="0"/>
            </w:pPr>
            <w:r w:rsidRPr="00897F81">
              <w:t>2.3.</w:t>
            </w:r>
          </w:p>
        </w:tc>
        <w:tc>
          <w:tcPr>
            <w:tcW w:w="2268" w:type="dxa"/>
          </w:tcPr>
          <w:p w14:paraId="0D71D469" w14:textId="77777777" w:rsidR="00952FD8" w:rsidRPr="00897F81" w:rsidRDefault="00952FD8" w:rsidP="000F614F">
            <w:pPr>
              <w:autoSpaceDN w:val="0"/>
              <w:jc w:val="both"/>
            </w:pPr>
            <w:r w:rsidRPr="00897F81">
              <w:t>Operatyvioji atmintis</w:t>
            </w:r>
          </w:p>
        </w:tc>
        <w:tc>
          <w:tcPr>
            <w:tcW w:w="5528" w:type="dxa"/>
          </w:tcPr>
          <w:p w14:paraId="62EE695A" w14:textId="77777777" w:rsidR="00952FD8" w:rsidRPr="00897F81" w:rsidRDefault="00952FD8" w:rsidP="000F614F">
            <w:pPr>
              <w:autoSpaceDN w:val="0"/>
              <w:jc w:val="both"/>
            </w:pPr>
            <w:r>
              <w:t xml:space="preserve">16 </w:t>
            </w:r>
            <w:r w:rsidRPr="00897F81">
              <w:t>GB DDR5 (arba našesnė)</w:t>
            </w:r>
          </w:p>
        </w:tc>
      </w:tr>
      <w:tr w:rsidR="00952FD8" w:rsidRPr="00897F81" w14:paraId="475DF505" w14:textId="77777777" w:rsidTr="000F614F">
        <w:trPr>
          <w:jc w:val="center"/>
        </w:trPr>
        <w:tc>
          <w:tcPr>
            <w:tcW w:w="704" w:type="dxa"/>
          </w:tcPr>
          <w:p w14:paraId="695C0CB1" w14:textId="77777777" w:rsidR="00952FD8" w:rsidRPr="00897F81" w:rsidRDefault="00952FD8" w:rsidP="000F614F">
            <w:pPr>
              <w:autoSpaceDN w:val="0"/>
            </w:pPr>
            <w:r w:rsidRPr="00897F81">
              <w:t>2.4.</w:t>
            </w:r>
          </w:p>
        </w:tc>
        <w:tc>
          <w:tcPr>
            <w:tcW w:w="2268" w:type="dxa"/>
          </w:tcPr>
          <w:p w14:paraId="0B5FC9EE" w14:textId="77777777" w:rsidR="00952FD8" w:rsidRPr="00897F81" w:rsidRDefault="00952FD8" w:rsidP="000F614F">
            <w:pPr>
              <w:autoSpaceDN w:val="0"/>
              <w:jc w:val="both"/>
            </w:pPr>
            <w:r w:rsidRPr="00897F81">
              <w:t xml:space="preserve">Kietasis diskas </w:t>
            </w:r>
          </w:p>
        </w:tc>
        <w:tc>
          <w:tcPr>
            <w:tcW w:w="5528" w:type="dxa"/>
          </w:tcPr>
          <w:p w14:paraId="74D26AF3" w14:textId="77777777" w:rsidR="00952FD8" w:rsidRPr="00897F81" w:rsidRDefault="00952FD8" w:rsidP="000F614F">
            <w:pPr>
              <w:autoSpaceDN w:val="0"/>
              <w:jc w:val="both"/>
            </w:pPr>
            <w:r>
              <w:t xml:space="preserve">SSD tipo. Talpa 256 </w:t>
            </w:r>
            <w:r w:rsidRPr="00897F81">
              <w:t>GB (arba didesnė)</w:t>
            </w:r>
          </w:p>
        </w:tc>
      </w:tr>
      <w:tr w:rsidR="00952FD8" w:rsidRPr="00897F81" w14:paraId="79F41461" w14:textId="77777777" w:rsidTr="000F614F">
        <w:trPr>
          <w:jc w:val="center"/>
        </w:trPr>
        <w:tc>
          <w:tcPr>
            <w:tcW w:w="704" w:type="dxa"/>
          </w:tcPr>
          <w:p w14:paraId="7A8DADAF" w14:textId="77777777" w:rsidR="00952FD8" w:rsidRPr="00897F81" w:rsidRDefault="00952FD8" w:rsidP="000F614F">
            <w:pPr>
              <w:autoSpaceDN w:val="0"/>
            </w:pPr>
            <w:r w:rsidRPr="00897F81">
              <w:t>2.5.</w:t>
            </w:r>
          </w:p>
        </w:tc>
        <w:tc>
          <w:tcPr>
            <w:tcW w:w="2268" w:type="dxa"/>
          </w:tcPr>
          <w:p w14:paraId="284D0FDB" w14:textId="77777777" w:rsidR="00952FD8" w:rsidRPr="00897F81" w:rsidRDefault="00952FD8" w:rsidP="000F614F">
            <w:pPr>
              <w:autoSpaceDN w:val="0"/>
              <w:jc w:val="both"/>
            </w:pPr>
            <w:r w:rsidRPr="00897F81">
              <w:t xml:space="preserve">Operacinė sistema </w:t>
            </w:r>
          </w:p>
        </w:tc>
        <w:tc>
          <w:tcPr>
            <w:tcW w:w="5528" w:type="dxa"/>
          </w:tcPr>
          <w:p w14:paraId="2F661303" w14:textId="77777777" w:rsidR="00952FD8" w:rsidRPr="00897F81" w:rsidRDefault="00952FD8" w:rsidP="000F614F">
            <w:pPr>
              <w:snapToGrid w:val="0"/>
              <w:jc w:val="both"/>
              <w:rPr>
                <w:rFonts w:eastAsia="Calibri"/>
                <w:color w:val="000000"/>
              </w:rPr>
            </w:pPr>
            <w:r>
              <w:rPr>
                <w:rFonts w:eastAsia="Calibri"/>
                <w:color w:val="000000"/>
              </w:rPr>
              <w:t xml:space="preserve">Microsoft Windows 11 </w:t>
            </w:r>
            <w:r w:rsidRPr="00897F81">
              <w:rPr>
                <w:rFonts w:eastAsia="Calibri"/>
                <w:color w:val="000000"/>
              </w:rPr>
              <w:t>64-BIT arba lygiavertė</w:t>
            </w:r>
          </w:p>
        </w:tc>
      </w:tr>
      <w:tr w:rsidR="00952FD8" w:rsidRPr="00897F81" w14:paraId="3E1BB18C" w14:textId="77777777" w:rsidTr="000F614F">
        <w:trPr>
          <w:jc w:val="center"/>
        </w:trPr>
        <w:tc>
          <w:tcPr>
            <w:tcW w:w="704" w:type="dxa"/>
          </w:tcPr>
          <w:p w14:paraId="23BED995" w14:textId="77777777" w:rsidR="00952FD8" w:rsidRPr="00897F81" w:rsidRDefault="00952FD8" w:rsidP="000F614F">
            <w:pPr>
              <w:autoSpaceDN w:val="0"/>
            </w:pPr>
            <w:r w:rsidRPr="00897F81">
              <w:t>2.6.</w:t>
            </w:r>
          </w:p>
        </w:tc>
        <w:tc>
          <w:tcPr>
            <w:tcW w:w="2268" w:type="dxa"/>
          </w:tcPr>
          <w:p w14:paraId="6BADE4D8" w14:textId="77777777" w:rsidR="00952FD8" w:rsidRPr="00897F81" w:rsidRDefault="00952FD8" w:rsidP="000F614F">
            <w:pPr>
              <w:autoSpaceDN w:val="0"/>
              <w:jc w:val="both"/>
            </w:pPr>
            <w:r w:rsidRPr="00897F81">
              <w:t>Priedai</w:t>
            </w:r>
          </w:p>
        </w:tc>
        <w:tc>
          <w:tcPr>
            <w:tcW w:w="5528" w:type="dxa"/>
          </w:tcPr>
          <w:p w14:paraId="093129C2" w14:textId="77777777" w:rsidR="00952FD8" w:rsidRPr="00897F81" w:rsidRDefault="00952FD8" w:rsidP="000F614F">
            <w:pPr>
              <w:autoSpaceDN w:val="0"/>
              <w:jc w:val="both"/>
              <w:rPr>
                <w:lang w:eastAsia="nl-NL"/>
              </w:rPr>
            </w:pPr>
            <w:r w:rsidRPr="00897F81">
              <w:rPr>
                <w:lang w:eastAsia="nl-NL"/>
              </w:rPr>
              <w:t>Klaviatūra, pelė</w:t>
            </w:r>
          </w:p>
        </w:tc>
      </w:tr>
      <w:tr w:rsidR="00952FD8" w:rsidRPr="00897F81" w14:paraId="3F0450D5" w14:textId="77777777" w:rsidTr="000F614F">
        <w:trPr>
          <w:jc w:val="center"/>
        </w:trPr>
        <w:tc>
          <w:tcPr>
            <w:tcW w:w="8500" w:type="dxa"/>
            <w:gridSpan w:val="3"/>
          </w:tcPr>
          <w:p w14:paraId="477718EF" w14:textId="77777777" w:rsidR="00952FD8" w:rsidRPr="00897F81" w:rsidRDefault="00952FD8" w:rsidP="000F614F">
            <w:pPr>
              <w:autoSpaceDN w:val="0"/>
              <w:jc w:val="both"/>
              <w:rPr>
                <w:lang w:eastAsia="nl-NL"/>
              </w:rPr>
            </w:pPr>
            <w:r>
              <w:rPr>
                <w:b/>
              </w:rPr>
              <w:t xml:space="preserve">3. </w:t>
            </w:r>
            <w:r w:rsidRPr="00897F81">
              <w:rPr>
                <w:b/>
              </w:rPr>
              <w:t>Sensorius, 1 vnt.</w:t>
            </w:r>
          </w:p>
        </w:tc>
      </w:tr>
      <w:tr w:rsidR="00952FD8" w:rsidRPr="00897F81" w14:paraId="475307D1" w14:textId="77777777" w:rsidTr="000F614F">
        <w:trPr>
          <w:jc w:val="center"/>
        </w:trPr>
        <w:tc>
          <w:tcPr>
            <w:tcW w:w="704" w:type="dxa"/>
            <w:vMerge w:val="restart"/>
          </w:tcPr>
          <w:p w14:paraId="239DC436" w14:textId="77777777" w:rsidR="00952FD8" w:rsidRPr="00897F81" w:rsidRDefault="00952FD8" w:rsidP="000F614F">
            <w:pPr>
              <w:autoSpaceDN w:val="0"/>
            </w:pPr>
            <w:r w:rsidRPr="00897F81">
              <w:t>3.1.</w:t>
            </w:r>
          </w:p>
        </w:tc>
        <w:tc>
          <w:tcPr>
            <w:tcW w:w="2268" w:type="dxa"/>
            <w:vMerge w:val="restart"/>
          </w:tcPr>
          <w:p w14:paraId="767D145F" w14:textId="77777777" w:rsidR="00952FD8" w:rsidRPr="00897F81" w:rsidRDefault="00952FD8" w:rsidP="000F614F">
            <w:pPr>
              <w:autoSpaceDN w:val="0"/>
              <w:jc w:val="both"/>
            </w:pPr>
            <w:r w:rsidRPr="00897F81">
              <w:t>Veikimas</w:t>
            </w:r>
          </w:p>
        </w:tc>
        <w:tc>
          <w:tcPr>
            <w:tcW w:w="5528" w:type="dxa"/>
          </w:tcPr>
          <w:p w14:paraId="378368AA" w14:textId="77777777" w:rsidR="00952FD8" w:rsidRPr="00897F81" w:rsidRDefault="00952FD8" w:rsidP="000F614F">
            <w:pPr>
              <w:autoSpaceDN w:val="0"/>
              <w:jc w:val="both"/>
              <w:rPr>
                <w:lang w:eastAsia="nl-NL"/>
              </w:rPr>
            </w:pPr>
            <w:r w:rsidRPr="00897F81">
              <w:rPr>
                <w:lang w:eastAsia="nl-NL"/>
              </w:rPr>
              <w:t>Nuo 4 iki 6 aktyvių taškų fiksavimas</w:t>
            </w:r>
          </w:p>
        </w:tc>
      </w:tr>
      <w:tr w:rsidR="00952FD8" w:rsidRPr="00897F81" w14:paraId="0D0A4C32" w14:textId="77777777" w:rsidTr="000F614F">
        <w:trPr>
          <w:trHeight w:val="271"/>
          <w:jc w:val="center"/>
        </w:trPr>
        <w:tc>
          <w:tcPr>
            <w:tcW w:w="704" w:type="dxa"/>
            <w:vMerge/>
          </w:tcPr>
          <w:p w14:paraId="575FB065" w14:textId="77777777" w:rsidR="00952FD8" w:rsidRPr="00897F81" w:rsidRDefault="00952FD8" w:rsidP="000F614F">
            <w:pPr>
              <w:autoSpaceDN w:val="0"/>
            </w:pPr>
          </w:p>
        </w:tc>
        <w:tc>
          <w:tcPr>
            <w:tcW w:w="2268" w:type="dxa"/>
            <w:vMerge/>
          </w:tcPr>
          <w:p w14:paraId="0CFEF9DF" w14:textId="77777777" w:rsidR="00952FD8" w:rsidRPr="00897F81" w:rsidRDefault="00952FD8" w:rsidP="000F614F">
            <w:pPr>
              <w:autoSpaceDN w:val="0"/>
              <w:jc w:val="both"/>
              <w:rPr>
                <w:iCs/>
              </w:rPr>
            </w:pPr>
          </w:p>
        </w:tc>
        <w:tc>
          <w:tcPr>
            <w:tcW w:w="5528" w:type="dxa"/>
          </w:tcPr>
          <w:p w14:paraId="2CC4980F" w14:textId="77777777" w:rsidR="00952FD8" w:rsidRPr="00897F81" w:rsidRDefault="00952FD8" w:rsidP="000F614F">
            <w:pPr>
              <w:autoSpaceDN w:val="0"/>
              <w:jc w:val="both"/>
              <w:rPr>
                <w:lang w:eastAsia="nl-NL"/>
              </w:rPr>
            </w:pPr>
            <w:r w:rsidRPr="00897F81">
              <w:rPr>
                <w:lang w:eastAsia="nl-NL"/>
              </w:rPr>
              <w:t>Judančio objekto fiksavimas (knygos puslapio vertimas)</w:t>
            </w:r>
          </w:p>
        </w:tc>
      </w:tr>
      <w:tr w:rsidR="00952FD8" w:rsidRPr="00897F81" w14:paraId="67FC3D05" w14:textId="77777777" w:rsidTr="000F614F">
        <w:trPr>
          <w:jc w:val="center"/>
        </w:trPr>
        <w:tc>
          <w:tcPr>
            <w:tcW w:w="704" w:type="dxa"/>
          </w:tcPr>
          <w:p w14:paraId="5F19DE59" w14:textId="77777777" w:rsidR="00952FD8" w:rsidRPr="00897F81" w:rsidRDefault="00952FD8" w:rsidP="000F614F">
            <w:pPr>
              <w:autoSpaceDN w:val="0"/>
            </w:pPr>
            <w:r w:rsidRPr="00897F81">
              <w:lastRenderedPageBreak/>
              <w:t>3.2.</w:t>
            </w:r>
          </w:p>
        </w:tc>
        <w:tc>
          <w:tcPr>
            <w:tcW w:w="2268" w:type="dxa"/>
          </w:tcPr>
          <w:p w14:paraId="7E73E168" w14:textId="77777777" w:rsidR="00952FD8" w:rsidRPr="00897F81" w:rsidRDefault="00952FD8" w:rsidP="000F614F">
            <w:pPr>
              <w:autoSpaceDN w:val="0"/>
              <w:jc w:val="both"/>
              <w:rPr>
                <w:iCs/>
              </w:rPr>
            </w:pPr>
            <w:r w:rsidRPr="00897F81">
              <w:rPr>
                <w:iCs/>
              </w:rPr>
              <w:t>Kamera</w:t>
            </w:r>
          </w:p>
        </w:tc>
        <w:tc>
          <w:tcPr>
            <w:tcW w:w="5528" w:type="dxa"/>
          </w:tcPr>
          <w:p w14:paraId="3E9B5442" w14:textId="77777777" w:rsidR="00952FD8" w:rsidRPr="00897F81" w:rsidRDefault="00952FD8" w:rsidP="000F614F">
            <w:pPr>
              <w:autoSpaceDN w:val="0"/>
              <w:jc w:val="both"/>
              <w:rPr>
                <w:lang w:eastAsia="nl-NL"/>
              </w:rPr>
            </w:pPr>
            <w:r w:rsidRPr="00897F81">
              <w:rPr>
                <w:lang w:eastAsia="nl-NL"/>
              </w:rPr>
              <w:t>Aktyvus kameros matomas plotas ne mažesnis nei 380mm x 540mm</w:t>
            </w:r>
          </w:p>
        </w:tc>
      </w:tr>
      <w:tr w:rsidR="00952FD8" w:rsidRPr="00897F81" w14:paraId="55D00DF8" w14:textId="77777777" w:rsidTr="000F614F">
        <w:trPr>
          <w:jc w:val="center"/>
        </w:trPr>
        <w:tc>
          <w:tcPr>
            <w:tcW w:w="8500" w:type="dxa"/>
            <w:gridSpan w:val="3"/>
          </w:tcPr>
          <w:p w14:paraId="52BDC8E0" w14:textId="77777777" w:rsidR="00952FD8" w:rsidRPr="00897F81" w:rsidRDefault="00952FD8" w:rsidP="000F614F">
            <w:pPr>
              <w:jc w:val="both"/>
              <w:rPr>
                <w:color w:val="000000"/>
              </w:rPr>
            </w:pPr>
            <w:r>
              <w:rPr>
                <w:b/>
              </w:rPr>
              <w:t xml:space="preserve">4. </w:t>
            </w:r>
            <w:r w:rsidRPr="00897F81">
              <w:rPr>
                <w:b/>
              </w:rPr>
              <w:t xml:space="preserve">Komutacija ir montavimo priemonės, 1 </w:t>
            </w:r>
            <w:proofErr w:type="spellStart"/>
            <w:r w:rsidRPr="00897F81">
              <w:rPr>
                <w:b/>
              </w:rPr>
              <w:t>kompl</w:t>
            </w:r>
            <w:proofErr w:type="spellEnd"/>
            <w:r w:rsidRPr="00897F81">
              <w:rPr>
                <w:b/>
              </w:rPr>
              <w:t>.</w:t>
            </w:r>
          </w:p>
        </w:tc>
      </w:tr>
      <w:tr w:rsidR="00952FD8" w:rsidRPr="00897F81" w14:paraId="41543BC5" w14:textId="77777777" w:rsidTr="000F614F">
        <w:trPr>
          <w:jc w:val="center"/>
        </w:trPr>
        <w:tc>
          <w:tcPr>
            <w:tcW w:w="704" w:type="dxa"/>
            <w:vMerge w:val="restart"/>
          </w:tcPr>
          <w:p w14:paraId="29B4BFB5" w14:textId="77777777" w:rsidR="00952FD8" w:rsidRPr="00897F81" w:rsidRDefault="00952FD8" w:rsidP="000F614F">
            <w:pPr>
              <w:autoSpaceDN w:val="0"/>
            </w:pPr>
            <w:r w:rsidRPr="00897F81">
              <w:t>4.1.</w:t>
            </w:r>
          </w:p>
        </w:tc>
        <w:tc>
          <w:tcPr>
            <w:tcW w:w="2268" w:type="dxa"/>
            <w:vMerge w:val="restart"/>
          </w:tcPr>
          <w:p w14:paraId="162B49B7" w14:textId="77777777" w:rsidR="00952FD8" w:rsidRPr="00897F81" w:rsidRDefault="00952FD8" w:rsidP="000F614F">
            <w:pPr>
              <w:autoSpaceDN w:val="0"/>
            </w:pPr>
            <w:r w:rsidRPr="00897F81">
              <w:t>Veikimas</w:t>
            </w:r>
          </w:p>
        </w:tc>
        <w:tc>
          <w:tcPr>
            <w:tcW w:w="5528" w:type="dxa"/>
          </w:tcPr>
          <w:p w14:paraId="15B7A57C" w14:textId="77777777" w:rsidR="00952FD8" w:rsidRPr="00897F81" w:rsidRDefault="00952FD8" w:rsidP="000F614F">
            <w:pPr>
              <w:autoSpaceDN w:val="0"/>
              <w:jc w:val="both"/>
            </w:pPr>
            <w:r w:rsidRPr="00897F81">
              <w:rPr>
                <w:color w:val="000000"/>
              </w:rPr>
              <w:t>Laikiklis projektoriui</w:t>
            </w:r>
          </w:p>
        </w:tc>
      </w:tr>
      <w:tr w:rsidR="00952FD8" w:rsidRPr="00897F81" w14:paraId="23D56C2B" w14:textId="77777777" w:rsidTr="000F614F">
        <w:trPr>
          <w:jc w:val="center"/>
        </w:trPr>
        <w:tc>
          <w:tcPr>
            <w:tcW w:w="704" w:type="dxa"/>
            <w:vMerge/>
          </w:tcPr>
          <w:p w14:paraId="5785D778" w14:textId="77777777" w:rsidR="00952FD8" w:rsidRPr="00897F81" w:rsidRDefault="00952FD8" w:rsidP="000F614F">
            <w:pPr>
              <w:autoSpaceDN w:val="0"/>
            </w:pPr>
          </w:p>
        </w:tc>
        <w:tc>
          <w:tcPr>
            <w:tcW w:w="2268" w:type="dxa"/>
            <w:vMerge/>
          </w:tcPr>
          <w:p w14:paraId="44A80DCE" w14:textId="77777777" w:rsidR="00952FD8" w:rsidRPr="00897F81" w:rsidRDefault="00952FD8" w:rsidP="000F614F">
            <w:pPr>
              <w:autoSpaceDN w:val="0"/>
              <w:jc w:val="both"/>
            </w:pPr>
          </w:p>
        </w:tc>
        <w:tc>
          <w:tcPr>
            <w:tcW w:w="5528" w:type="dxa"/>
          </w:tcPr>
          <w:p w14:paraId="7E26714C" w14:textId="77777777" w:rsidR="00952FD8" w:rsidRPr="00897F81" w:rsidRDefault="00952FD8" w:rsidP="000F614F">
            <w:pPr>
              <w:jc w:val="both"/>
              <w:rPr>
                <w:color w:val="000000"/>
              </w:rPr>
            </w:pPr>
            <w:r w:rsidRPr="00897F81">
              <w:rPr>
                <w:color w:val="000000"/>
              </w:rPr>
              <w:t>Vaizdo kabelis (HDMI)</w:t>
            </w:r>
          </w:p>
        </w:tc>
      </w:tr>
      <w:tr w:rsidR="00952FD8" w:rsidRPr="00897F81" w14:paraId="2C513FD6" w14:textId="77777777" w:rsidTr="000F614F">
        <w:trPr>
          <w:jc w:val="center"/>
        </w:trPr>
        <w:tc>
          <w:tcPr>
            <w:tcW w:w="704" w:type="dxa"/>
            <w:vMerge/>
          </w:tcPr>
          <w:p w14:paraId="4DA37554" w14:textId="77777777" w:rsidR="00952FD8" w:rsidRPr="00897F81" w:rsidRDefault="00952FD8" w:rsidP="000F614F">
            <w:pPr>
              <w:autoSpaceDN w:val="0"/>
            </w:pPr>
          </w:p>
        </w:tc>
        <w:tc>
          <w:tcPr>
            <w:tcW w:w="2268" w:type="dxa"/>
            <w:vMerge/>
          </w:tcPr>
          <w:p w14:paraId="12D8EAD7" w14:textId="77777777" w:rsidR="00952FD8" w:rsidRPr="00897F81" w:rsidRDefault="00952FD8" w:rsidP="000F614F">
            <w:pPr>
              <w:autoSpaceDN w:val="0"/>
              <w:jc w:val="both"/>
            </w:pPr>
          </w:p>
        </w:tc>
        <w:tc>
          <w:tcPr>
            <w:tcW w:w="5528" w:type="dxa"/>
          </w:tcPr>
          <w:p w14:paraId="26B5ECFC" w14:textId="77777777" w:rsidR="00952FD8" w:rsidRPr="00897F81" w:rsidRDefault="00952FD8" w:rsidP="000F614F">
            <w:pPr>
              <w:jc w:val="both"/>
              <w:rPr>
                <w:color w:val="000000"/>
              </w:rPr>
            </w:pPr>
            <w:r w:rsidRPr="00897F81">
              <w:rPr>
                <w:color w:val="000000"/>
              </w:rPr>
              <w:t>USB jungiamieji kabeliai</w:t>
            </w:r>
          </w:p>
        </w:tc>
      </w:tr>
      <w:tr w:rsidR="00952FD8" w:rsidRPr="00897F81" w14:paraId="5B563CC5" w14:textId="77777777" w:rsidTr="000F614F">
        <w:trPr>
          <w:jc w:val="center"/>
        </w:trPr>
        <w:tc>
          <w:tcPr>
            <w:tcW w:w="704" w:type="dxa"/>
            <w:vMerge/>
          </w:tcPr>
          <w:p w14:paraId="440AC8BD" w14:textId="77777777" w:rsidR="00952FD8" w:rsidRPr="00897F81" w:rsidRDefault="00952FD8" w:rsidP="000F614F">
            <w:pPr>
              <w:autoSpaceDN w:val="0"/>
            </w:pPr>
          </w:p>
        </w:tc>
        <w:tc>
          <w:tcPr>
            <w:tcW w:w="2268" w:type="dxa"/>
            <w:vMerge/>
          </w:tcPr>
          <w:p w14:paraId="6CC3C5E3" w14:textId="77777777" w:rsidR="00952FD8" w:rsidRPr="00897F81" w:rsidRDefault="00952FD8" w:rsidP="000F614F">
            <w:pPr>
              <w:autoSpaceDN w:val="0"/>
              <w:jc w:val="both"/>
            </w:pPr>
          </w:p>
        </w:tc>
        <w:tc>
          <w:tcPr>
            <w:tcW w:w="5528" w:type="dxa"/>
          </w:tcPr>
          <w:p w14:paraId="2D8B7D64" w14:textId="77777777" w:rsidR="00952FD8" w:rsidRPr="00897F81" w:rsidRDefault="00952FD8" w:rsidP="000F614F">
            <w:pPr>
              <w:jc w:val="both"/>
              <w:rPr>
                <w:color w:val="000000"/>
              </w:rPr>
            </w:pPr>
            <w:r w:rsidRPr="00897F81">
              <w:rPr>
                <w:color w:val="000000"/>
              </w:rPr>
              <w:t>Kita reikalinga komutacija</w:t>
            </w:r>
          </w:p>
        </w:tc>
      </w:tr>
      <w:tr w:rsidR="00952FD8" w:rsidRPr="00897F81" w14:paraId="6876A822" w14:textId="77777777" w:rsidTr="000F614F">
        <w:trPr>
          <w:trHeight w:val="237"/>
          <w:jc w:val="center"/>
        </w:trPr>
        <w:tc>
          <w:tcPr>
            <w:tcW w:w="8500" w:type="dxa"/>
            <w:gridSpan w:val="3"/>
          </w:tcPr>
          <w:p w14:paraId="16662A6F" w14:textId="77777777" w:rsidR="00952FD8" w:rsidRPr="00897F81" w:rsidRDefault="00952FD8" w:rsidP="000F614F">
            <w:pPr>
              <w:jc w:val="both"/>
              <w:rPr>
                <w:color w:val="000000"/>
              </w:rPr>
            </w:pPr>
            <w:r>
              <w:rPr>
                <w:b/>
              </w:rPr>
              <w:t xml:space="preserve">5. </w:t>
            </w:r>
            <w:r w:rsidRPr="00897F81">
              <w:rPr>
                <w:b/>
              </w:rPr>
              <w:t>Knyga, 1 vnt.</w:t>
            </w:r>
          </w:p>
        </w:tc>
      </w:tr>
      <w:tr w:rsidR="00C060BB" w:rsidRPr="00897F81" w14:paraId="0C0C0366" w14:textId="77777777" w:rsidTr="000F614F">
        <w:trPr>
          <w:trHeight w:val="299"/>
          <w:jc w:val="center"/>
        </w:trPr>
        <w:tc>
          <w:tcPr>
            <w:tcW w:w="704" w:type="dxa"/>
            <w:vMerge w:val="restart"/>
          </w:tcPr>
          <w:p w14:paraId="2B1D08F4" w14:textId="77777777" w:rsidR="00C060BB" w:rsidRPr="00897F81" w:rsidRDefault="00C060BB" w:rsidP="000F614F">
            <w:pPr>
              <w:autoSpaceDN w:val="0"/>
            </w:pPr>
            <w:r w:rsidRPr="00897F81">
              <w:t>5.1.</w:t>
            </w:r>
          </w:p>
          <w:p w14:paraId="13ED4200" w14:textId="77777777" w:rsidR="00C060BB" w:rsidRPr="00897F81" w:rsidRDefault="00C060BB" w:rsidP="000F614F">
            <w:pPr>
              <w:autoSpaceDN w:val="0"/>
            </w:pPr>
          </w:p>
        </w:tc>
        <w:tc>
          <w:tcPr>
            <w:tcW w:w="2268" w:type="dxa"/>
            <w:vMerge w:val="restart"/>
          </w:tcPr>
          <w:p w14:paraId="1009A6CF" w14:textId="77777777" w:rsidR="00C060BB" w:rsidRPr="00897F81" w:rsidRDefault="00C060BB" w:rsidP="000F614F">
            <w:pPr>
              <w:autoSpaceDN w:val="0"/>
              <w:jc w:val="both"/>
            </w:pPr>
            <w:r w:rsidRPr="00897F81">
              <w:t>Ypatybės</w:t>
            </w:r>
          </w:p>
        </w:tc>
        <w:tc>
          <w:tcPr>
            <w:tcW w:w="5528" w:type="dxa"/>
          </w:tcPr>
          <w:p w14:paraId="5D511E80" w14:textId="77777777" w:rsidR="00C060BB" w:rsidRPr="00897F81" w:rsidRDefault="00C060BB" w:rsidP="000F614F">
            <w:pPr>
              <w:jc w:val="both"/>
              <w:rPr>
                <w:color w:val="000000"/>
              </w:rPr>
            </w:pPr>
            <w:r w:rsidRPr="00897F81">
              <w:rPr>
                <w:color w:val="000000"/>
              </w:rPr>
              <w:t>Lapo formatas ne mažiau A3 lapo formatas</w:t>
            </w:r>
          </w:p>
        </w:tc>
      </w:tr>
      <w:tr w:rsidR="00C060BB" w:rsidRPr="00897F81" w14:paraId="27E34B6A" w14:textId="77777777" w:rsidTr="000F614F">
        <w:trPr>
          <w:trHeight w:val="261"/>
          <w:jc w:val="center"/>
        </w:trPr>
        <w:tc>
          <w:tcPr>
            <w:tcW w:w="704" w:type="dxa"/>
            <w:vMerge/>
          </w:tcPr>
          <w:p w14:paraId="43EB0CF0" w14:textId="77777777" w:rsidR="00C060BB" w:rsidRPr="00897F81" w:rsidRDefault="00C060BB" w:rsidP="000F614F">
            <w:pPr>
              <w:autoSpaceDN w:val="0"/>
            </w:pPr>
          </w:p>
        </w:tc>
        <w:tc>
          <w:tcPr>
            <w:tcW w:w="2268" w:type="dxa"/>
            <w:vMerge/>
          </w:tcPr>
          <w:p w14:paraId="2B5C2576" w14:textId="77777777" w:rsidR="00C060BB" w:rsidRPr="00897F81" w:rsidRDefault="00C060BB" w:rsidP="000F614F">
            <w:pPr>
              <w:autoSpaceDN w:val="0"/>
              <w:jc w:val="both"/>
            </w:pPr>
          </w:p>
        </w:tc>
        <w:tc>
          <w:tcPr>
            <w:tcW w:w="5528" w:type="dxa"/>
          </w:tcPr>
          <w:p w14:paraId="0915E448" w14:textId="77777777" w:rsidR="00C060BB" w:rsidRPr="00897F81" w:rsidRDefault="00C060BB" w:rsidP="000F614F">
            <w:pPr>
              <w:jc w:val="both"/>
              <w:rPr>
                <w:color w:val="000000"/>
              </w:rPr>
            </w:pPr>
            <w:r w:rsidRPr="00897F81">
              <w:rPr>
                <w:color w:val="000000"/>
              </w:rPr>
              <w:t>Kietas viršelis</w:t>
            </w:r>
          </w:p>
        </w:tc>
      </w:tr>
      <w:tr w:rsidR="00C060BB" w:rsidRPr="00897F81" w14:paraId="35DC4E54" w14:textId="77777777" w:rsidTr="000F614F">
        <w:trPr>
          <w:trHeight w:val="279"/>
          <w:jc w:val="center"/>
        </w:trPr>
        <w:tc>
          <w:tcPr>
            <w:tcW w:w="704" w:type="dxa"/>
            <w:vMerge/>
          </w:tcPr>
          <w:p w14:paraId="55D0F042" w14:textId="77777777" w:rsidR="00C060BB" w:rsidRPr="00897F81" w:rsidRDefault="00C060BB" w:rsidP="000F614F">
            <w:pPr>
              <w:autoSpaceDN w:val="0"/>
            </w:pPr>
          </w:p>
        </w:tc>
        <w:tc>
          <w:tcPr>
            <w:tcW w:w="2268" w:type="dxa"/>
            <w:vMerge/>
          </w:tcPr>
          <w:p w14:paraId="4B9DEA25" w14:textId="77777777" w:rsidR="00C060BB" w:rsidRPr="00897F81" w:rsidRDefault="00C060BB" w:rsidP="000F614F">
            <w:pPr>
              <w:autoSpaceDN w:val="0"/>
              <w:jc w:val="both"/>
            </w:pPr>
          </w:p>
        </w:tc>
        <w:tc>
          <w:tcPr>
            <w:tcW w:w="5528" w:type="dxa"/>
          </w:tcPr>
          <w:p w14:paraId="042C62F0" w14:textId="77777777" w:rsidR="00C060BB" w:rsidRPr="00897F81" w:rsidRDefault="00C060BB" w:rsidP="000F614F">
            <w:pPr>
              <w:autoSpaceDN w:val="0"/>
              <w:jc w:val="both"/>
              <w:rPr>
                <w:highlight w:val="yellow"/>
                <w:lang w:eastAsia="nl-NL"/>
              </w:rPr>
            </w:pPr>
            <w:r w:rsidRPr="00897F81">
              <w:rPr>
                <w:lang w:eastAsia="nl-NL"/>
              </w:rPr>
              <w:t>Balti, tušti puslapiai</w:t>
            </w:r>
          </w:p>
        </w:tc>
      </w:tr>
      <w:tr w:rsidR="00C060BB" w:rsidRPr="00897F81" w14:paraId="6A154A16" w14:textId="77777777" w:rsidTr="000F614F">
        <w:trPr>
          <w:jc w:val="center"/>
        </w:trPr>
        <w:tc>
          <w:tcPr>
            <w:tcW w:w="704" w:type="dxa"/>
            <w:vMerge/>
          </w:tcPr>
          <w:p w14:paraId="5FB5CEBF" w14:textId="77777777" w:rsidR="00C060BB" w:rsidRPr="00897F81" w:rsidRDefault="00C060BB" w:rsidP="000F614F">
            <w:pPr>
              <w:autoSpaceDN w:val="0"/>
            </w:pPr>
          </w:p>
        </w:tc>
        <w:tc>
          <w:tcPr>
            <w:tcW w:w="2268" w:type="dxa"/>
            <w:vMerge/>
          </w:tcPr>
          <w:p w14:paraId="5CC9543F" w14:textId="77777777" w:rsidR="00C060BB" w:rsidRPr="00897F81" w:rsidRDefault="00C060BB" w:rsidP="000F614F">
            <w:pPr>
              <w:autoSpaceDN w:val="0"/>
              <w:jc w:val="both"/>
            </w:pPr>
          </w:p>
        </w:tc>
        <w:tc>
          <w:tcPr>
            <w:tcW w:w="5528" w:type="dxa"/>
          </w:tcPr>
          <w:p w14:paraId="32B1CD14" w14:textId="77777777" w:rsidR="00C060BB" w:rsidRPr="00897F81" w:rsidRDefault="00C060BB" w:rsidP="000F614F">
            <w:pPr>
              <w:autoSpaceDN w:val="0"/>
              <w:jc w:val="both"/>
              <w:rPr>
                <w:lang w:eastAsia="nl-NL"/>
              </w:rPr>
            </w:pPr>
            <w:r w:rsidRPr="00897F81">
              <w:rPr>
                <w:lang w:eastAsia="nl-NL"/>
              </w:rPr>
              <w:t>Matinis (ne blizgus) popierius</w:t>
            </w:r>
          </w:p>
        </w:tc>
      </w:tr>
      <w:tr w:rsidR="00C060BB" w:rsidRPr="00897F81" w14:paraId="636B2F42" w14:textId="77777777" w:rsidTr="000F614F">
        <w:trPr>
          <w:jc w:val="center"/>
        </w:trPr>
        <w:tc>
          <w:tcPr>
            <w:tcW w:w="704" w:type="dxa"/>
            <w:vMerge/>
          </w:tcPr>
          <w:p w14:paraId="4DC81551" w14:textId="77777777" w:rsidR="00C060BB" w:rsidRPr="00897F81" w:rsidRDefault="00C060BB" w:rsidP="000F614F">
            <w:pPr>
              <w:autoSpaceDN w:val="0"/>
            </w:pPr>
          </w:p>
        </w:tc>
        <w:tc>
          <w:tcPr>
            <w:tcW w:w="2268" w:type="dxa"/>
            <w:vMerge/>
          </w:tcPr>
          <w:p w14:paraId="0FE6B0C6" w14:textId="77777777" w:rsidR="00C060BB" w:rsidRPr="00897F81" w:rsidRDefault="00C060BB" w:rsidP="000F614F">
            <w:pPr>
              <w:autoSpaceDN w:val="0"/>
              <w:jc w:val="both"/>
            </w:pPr>
          </w:p>
        </w:tc>
        <w:tc>
          <w:tcPr>
            <w:tcW w:w="5528" w:type="dxa"/>
          </w:tcPr>
          <w:p w14:paraId="2018686F" w14:textId="77777777" w:rsidR="00C060BB" w:rsidRPr="00897F81" w:rsidRDefault="00C060BB" w:rsidP="000F614F">
            <w:pPr>
              <w:autoSpaceDN w:val="0"/>
              <w:jc w:val="both"/>
              <w:rPr>
                <w:lang w:eastAsia="nl-NL"/>
              </w:rPr>
            </w:pPr>
            <w:r w:rsidRPr="00897F81">
              <w:rPr>
                <w:lang w:eastAsia="nl-NL"/>
              </w:rPr>
              <w:t>Atsparesnis nešvarumams</w:t>
            </w:r>
          </w:p>
        </w:tc>
      </w:tr>
      <w:tr w:rsidR="00C060BB" w:rsidRPr="00897F81" w14:paraId="4449230A" w14:textId="77777777" w:rsidTr="000F614F">
        <w:trPr>
          <w:jc w:val="center"/>
        </w:trPr>
        <w:tc>
          <w:tcPr>
            <w:tcW w:w="704" w:type="dxa"/>
            <w:vMerge/>
          </w:tcPr>
          <w:p w14:paraId="2200D504" w14:textId="77777777" w:rsidR="00C060BB" w:rsidRPr="00897F81" w:rsidRDefault="00C060BB" w:rsidP="000F614F">
            <w:pPr>
              <w:autoSpaceDN w:val="0"/>
            </w:pPr>
          </w:p>
        </w:tc>
        <w:tc>
          <w:tcPr>
            <w:tcW w:w="2268" w:type="dxa"/>
            <w:vMerge/>
          </w:tcPr>
          <w:p w14:paraId="14F8AC5C" w14:textId="77777777" w:rsidR="00C060BB" w:rsidRPr="00897F81" w:rsidRDefault="00C060BB" w:rsidP="000F614F">
            <w:pPr>
              <w:autoSpaceDN w:val="0"/>
              <w:jc w:val="both"/>
            </w:pPr>
          </w:p>
        </w:tc>
        <w:tc>
          <w:tcPr>
            <w:tcW w:w="5528" w:type="dxa"/>
          </w:tcPr>
          <w:p w14:paraId="22F8F7DA" w14:textId="77777777" w:rsidR="00C060BB" w:rsidRPr="00897F81" w:rsidRDefault="00C060BB" w:rsidP="000F614F">
            <w:pPr>
              <w:autoSpaceDN w:val="0"/>
              <w:jc w:val="both"/>
              <w:rPr>
                <w:lang w:eastAsia="nl-NL"/>
              </w:rPr>
            </w:pPr>
            <w:r w:rsidRPr="00897F81">
              <w:rPr>
                <w:lang w:eastAsia="nl-NL"/>
              </w:rPr>
              <w:t>Ne mažiau kaip 10 ir ne daugiau kaip 15 lapų</w:t>
            </w:r>
          </w:p>
        </w:tc>
      </w:tr>
      <w:tr w:rsidR="00C060BB" w:rsidRPr="00897F81" w14:paraId="315FA13F" w14:textId="77777777" w:rsidTr="000F614F">
        <w:trPr>
          <w:jc w:val="center"/>
        </w:trPr>
        <w:tc>
          <w:tcPr>
            <w:tcW w:w="704" w:type="dxa"/>
            <w:vMerge/>
          </w:tcPr>
          <w:p w14:paraId="44D1FCFE" w14:textId="77777777" w:rsidR="00C060BB" w:rsidRPr="00897F81" w:rsidRDefault="00C060BB" w:rsidP="000F614F">
            <w:pPr>
              <w:autoSpaceDN w:val="0"/>
            </w:pPr>
          </w:p>
        </w:tc>
        <w:tc>
          <w:tcPr>
            <w:tcW w:w="2268" w:type="dxa"/>
            <w:vMerge/>
          </w:tcPr>
          <w:p w14:paraId="46E36541" w14:textId="77777777" w:rsidR="00C060BB" w:rsidRPr="00897F81" w:rsidRDefault="00C060BB" w:rsidP="000F614F">
            <w:pPr>
              <w:autoSpaceDN w:val="0"/>
              <w:jc w:val="both"/>
            </w:pPr>
          </w:p>
        </w:tc>
        <w:tc>
          <w:tcPr>
            <w:tcW w:w="5528" w:type="dxa"/>
          </w:tcPr>
          <w:p w14:paraId="1CB0454F" w14:textId="77777777" w:rsidR="00C060BB" w:rsidRPr="00897F81" w:rsidRDefault="00C060BB" w:rsidP="000F614F">
            <w:pPr>
              <w:autoSpaceDN w:val="0"/>
              <w:jc w:val="both"/>
              <w:rPr>
                <w:lang w:eastAsia="nl-NL"/>
              </w:rPr>
            </w:pPr>
            <w:r w:rsidRPr="00897F81">
              <w:rPr>
                <w:lang w:eastAsia="nl-NL"/>
              </w:rPr>
              <w:t>Knygos surišimas lygus</w:t>
            </w:r>
          </w:p>
        </w:tc>
      </w:tr>
      <w:tr w:rsidR="00C060BB" w:rsidRPr="00897F81" w14:paraId="33D53E53" w14:textId="77777777" w:rsidTr="000F614F">
        <w:trPr>
          <w:jc w:val="center"/>
        </w:trPr>
        <w:tc>
          <w:tcPr>
            <w:tcW w:w="704" w:type="dxa"/>
            <w:vMerge/>
          </w:tcPr>
          <w:p w14:paraId="3CB9B48B" w14:textId="77777777" w:rsidR="00C060BB" w:rsidRPr="00897F81" w:rsidRDefault="00C060BB" w:rsidP="000F614F">
            <w:pPr>
              <w:autoSpaceDN w:val="0"/>
            </w:pPr>
          </w:p>
        </w:tc>
        <w:tc>
          <w:tcPr>
            <w:tcW w:w="2268" w:type="dxa"/>
            <w:vMerge/>
          </w:tcPr>
          <w:p w14:paraId="3B501D5A" w14:textId="77777777" w:rsidR="00C060BB" w:rsidRPr="00897F81" w:rsidRDefault="00C060BB" w:rsidP="000F614F">
            <w:pPr>
              <w:autoSpaceDN w:val="0"/>
              <w:jc w:val="both"/>
            </w:pPr>
          </w:p>
        </w:tc>
        <w:tc>
          <w:tcPr>
            <w:tcW w:w="5528" w:type="dxa"/>
          </w:tcPr>
          <w:p w14:paraId="0B82CBE8" w14:textId="77777777" w:rsidR="00C060BB" w:rsidRPr="00897F81" w:rsidRDefault="00C060BB" w:rsidP="000F614F">
            <w:pPr>
              <w:jc w:val="both"/>
              <w:rPr>
                <w:color w:val="000000"/>
              </w:rPr>
            </w:pPr>
            <w:r w:rsidRPr="00897F81">
              <w:rPr>
                <w:color w:val="000000"/>
              </w:rPr>
              <w:t>Atvertus knygą atvartai turi būti lygūs (be išlinkimų)</w:t>
            </w:r>
          </w:p>
        </w:tc>
      </w:tr>
      <w:tr w:rsidR="00C060BB" w:rsidRPr="00897F81" w14:paraId="41230959" w14:textId="77777777" w:rsidTr="000F614F">
        <w:trPr>
          <w:jc w:val="center"/>
        </w:trPr>
        <w:tc>
          <w:tcPr>
            <w:tcW w:w="704" w:type="dxa"/>
            <w:vMerge/>
          </w:tcPr>
          <w:p w14:paraId="16C4D517" w14:textId="3270C4E4" w:rsidR="00C060BB" w:rsidRPr="00897F81" w:rsidRDefault="00C060BB" w:rsidP="000F614F">
            <w:pPr>
              <w:autoSpaceDN w:val="0"/>
            </w:pPr>
          </w:p>
        </w:tc>
        <w:tc>
          <w:tcPr>
            <w:tcW w:w="2268" w:type="dxa"/>
            <w:vMerge/>
          </w:tcPr>
          <w:p w14:paraId="182F8C27" w14:textId="3D9093A9" w:rsidR="00C060BB" w:rsidRPr="00897F81" w:rsidRDefault="00C060BB" w:rsidP="000F614F">
            <w:pPr>
              <w:autoSpaceDN w:val="0"/>
              <w:jc w:val="both"/>
            </w:pPr>
          </w:p>
        </w:tc>
        <w:tc>
          <w:tcPr>
            <w:tcW w:w="5528" w:type="dxa"/>
          </w:tcPr>
          <w:p w14:paraId="732081DE" w14:textId="77777777" w:rsidR="00C060BB" w:rsidRPr="00897F81" w:rsidRDefault="00C060BB" w:rsidP="000F614F">
            <w:pPr>
              <w:jc w:val="both"/>
              <w:rPr>
                <w:color w:val="000000"/>
              </w:rPr>
            </w:pPr>
            <w:r w:rsidRPr="00897F81">
              <w:rPr>
                <w:color w:val="000000"/>
              </w:rPr>
              <w:t>Ne mažiau kaip 5 knygos atvartai ir ne daugiau kaip 10</w:t>
            </w:r>
          </w:p>
        </w:tc>
      </w:tr>
      <w:tr w:rsidR="00C060BB" w:rsidRPr="00897F81" w14:paraId="11744DC2" w14:textId="77777777" w:rsidTr="000F614F">
        <w:trPr>
          <w:jc w:val="center"/>
        </w:trPr>
        <w:tc>
          <w:tcPr>
            <w:tcW w:w="704" w:type="dxa"/>
            <w:vMerge/>
          </w:tcPr>
          <w:p w14:paraId="782A8427" w14:textId="77777777" w:rsidR="00C060BB" w:rsidRPr="00897F81" w:rsidRDefault="00C060BB" w:rsidP="000F614F">
            <w:pPr>
              <w:autoSpaceDN w:val="0"/>
            </w:pPr>
          </w:p>
        </w:tc>
        <w:tc>
          <w:tcPr>
            <w:tcW w:w="2268" w:type="dxa"/>
            <w:vMerge/>
          </w:tcPr>
          <w:p w14:paraId="121CD0CB" w14:textId="77777777" w:rsidR="00C060BB" w:rsidRPr="00897F81" w:rsidRDefault="00C060BB" w:rsidP="000F614F">
            <w:pPr>
              <w:autoSpaceDN w:val="0"/>
              <w:jc w:val="both"/>
            </w:pPr>
          </w:p>
        </w:tc>
        <w:tc>
          <w:tcPr>
            <w:tcW w:w="5528" w:type="dxa"/>
          </w:tcPr>
          <w:p w14:paraId="7682C2B3" w14:textId="77777777" w:rsidR="00C060BB" w:rsidRPr="00897F81" w:rsidRDefault="00C060BB" w:rsidP="000F614F">
            <w:pPr>
              <w:jc w:val="both"/>
              <w:rPr>
                <w:color w:val="000000"/>
              </w:rPr>
            </w:pPr>
            <w:r w:rsidRPr="00897F81">
              <w:rPr>
                <w:color w:val="000000"/>
              </w:rPr>
              <w:t>Ne daugiau kaip 5 aktyvūs taškai atvarte</w:t>
            </w:r>
          </w:p>
        </w:tc>
      </w:tr>
      <w:tr w:rsidR="00C060BB" w:rsidRPr="00897F81" w14:paraId="2D389CDB" w14:textId="77777777" w:rsidTr="000F614F">
        <w:trPr>
          <w:jc w:val="center"/>
        </w:trPr>
        <w:tc>
          <w:tcPr>
            <w:tcW w:w="704" w:type="dxa"/>
            <w:vMerge/>
          </w:tcPr>
          <w:p w14:paraId="35D7C15A" w14:textId="77777777" w:rsidR="00C060BB" w:rsidRPr="00897F81" w:rsidRDefault="00C060BB" w:rsidP="000F614F">
            <w:pPr>
              <w:autoSpaceDN w:val="0"/>
            </w:pPr>
          </w:p>
        </w:tc>
        <w:tc>
          <w:tcPr>
            <w:tcW w:w="2268" w:type="dxa"/>
            <w:vMerge/>
          </w:tcPr>
          <w:p w14:paraId="3121642D" w14:textId="77777777" w:rsidR="00C060BB" w:rsidRPr="00897F81" w:rsidRDefault="00C060BB" w:rsidP="000F614F">
            <w:pPr>
              <w:autoSpaceDN w:val="0"/>
              <w:jc w:val="both"/>
            </w:pPr>
          </w:p>
        </w:tc>
        <w:tc>
          <w:tcPr>
            <w:tcW w:w="5528" w:type="dxa"/>
          </w:tcPr>
          <w:p w14:paraId="690CDAF3" w14:textId="77777777" w:rsidR="00C060BB" w:rsidRPr="00897F81" w:rsidRDefault="00C060BB" w:rsidP="000F614F">
            <w:pPr>
              <w:jc w:val="both"/>
              <w:rPr>
                <w:color w:val="000000"/>
              </w:rPr>
            </w:pPr>
            <w:proofErr w:type="spellStart"/>
            <w:r w:rsidRPr="00897F81">
              <w:rPr>
                <w:color w:val="000000"/>
              </w:rPr>
              <w:t>Fotogalerija</w:t>
            </w:r>
            <w:proofErr w:type="spellEnd"/>
          </w:p>
        </w:tc>
      </w:tr>
      <w:tr w:rsidR="00C060BB" w:rsidRPr="00897F81" w14:paraId="488B80C7" w14:textId="77777777" w:rsidTr="000F614F">
        <w:trPr>
          <w:jc w:val="center"/>
        </w:trPr>
        <w:tc>
          <w:tcPr>
            <w:tcW w:w="704" w:type="dxa"/>
            <w:vMerge/>
          </w:tcPr>
          <w:p w14:paraId="6FE64BB5" w14:textId="77777777" w:rsidR="00C060BB" w:rsidRPr="00897F81" w:rsidRDefault="00C060BB" w:rsidP="000F614F">
            <w:pPr>
              <w:autoSpaceDN w:val="0"/>
            </w:pPr>
          </w:p>
        </w:tc>
        <w:tc>
          <w:tcPr>
            <w:tcW w:w="2268" w:type="dxa"/>
            <w:vMerge/>
          </w:tcPr>
          <w:p w14:paraId="70F349E6" w14:textId="77777777" w:rsidR="00C060BB" w:rsidRPr="00897F81" w:rsidRDefault="00C060BB" w:rsidP="000F614F">
            <w:pPr>
              <w:autoSpaceDN w:val="0"/>
              <w:jc w:val="both"/>
            </w:pPr>
          </w:p>
        </w:tc>
        <w:tc>
          <w:tcPr>
            <w:tcW w:w="5528" w:type="dxa"/>
          </w:tcPr>
          <w:p w14:paraId="4066F32B" w14:textId="77777777" w:rsidR="00C060BB" w:rsidRPr="00897F81" w:rsidRDefault="00C060BB" w:rsidP="000F614F">
            <w:pPr>
              <w:jc w:val="both"/>
              <w:rPr>
                <w:color w:val="000000"/>
              </w:rPr>
            </w:pPr>
            <w:r w:rsidRPr="00897F81">
              <w:rPr>
                <w:color w:val="000000"/>
              </w:rPr>
              <w:t>Tekstinis informacijos blokas</w:t>
            </w:r>
          </w:p>
        </w:tc>
      </w:tr>
      <w:tr w:rsidR="00C060BB" w:rsidRPr="00897F81" w14:paraId="3E6CEAC9" w14:textId="77777777" w:rsidTr="000F614F">
        <w:trPr>
          <w:jc w:val="center"/>
        </w:trPr>
        <w:tc>
          <w:tcPr>
            <w:tcW w:w="704" w:type="dxa"/>
            <w:vMerge w:val="restart"/>
          </w:tcPr>
          <w:p w14:paraId="58DB7C15" w14:textId="22801221" w:rsidR="00C060BB" w:rsidRPr="00897F81" w:rsidRDefault="00C060BB" w:rsidP="000F614F">
            <w:r>
              <w:t>5.2.</w:t>
            </w:r>
          </w:p>
        </w:tc>
        <w:tc>
          <w:tcPr>
            <w:tcW w:w="2268" w:type="dxa"/>
            <w:vMerge w:val="restart"/>
          </w:tcPr>
          <w:p w14:paraId="77341761" w14:textId="6E7D80AD" w:rsidR="00C060BB" w:rsidRPr="00897F81" w:rsidRDefault="00C060BB" w:rsidP="000F614F">
            <w:pPr>
              <w:jc w:val="both"/>
            </w:pPr>
            <w:r w:rsidRPr="00897F81">
              <w:t>Turinys</w:t>
            </w:r>
          </w:p>
        </w:tc>
        <w:tc>
          <w:tcPr>
            <w:tcW w:w="5528" w:type="dxa"/>
          </w:tcPr>
          <w:p w14:paraId="2471D7B4" w14:textId="1D6ECE6B" w:rsidR="00C060BB" w:rsidRPr="00897F81" w:rsidRDefault="00C060BB" w:rsidP="000F614F">
            <w:pPr>
              <w:jc w:val="both"/>
              <w:rPr>
                <w:color w:val="000000"/>
              </w:rPr>
            </w:pPr>
            <w:r>
              <w:t xml:space="preserve">Garso įrašas </w:t>
            </w:r>
            <w:r w:rsidRPr="00FF074E">
              <w:t>lietuvių ir anglų kalbomis</w:t>
            </w:r>
            <w:r>
              <w:t xml:space="preserve"> iki 3 min.</w:t>
            </w:r>
          </w:p>
        </w:tc>
      </w:tr>
      <w:tr w:rsidR="00C060BB" w:rsidRPr="00897F81" w14:paraId="2EBB216E" w14:textId="77777777" w:rsidTr="000F614F">
        <w:trPr>
          <w:jc w:val="center"/>
        </w:trPr>
        <w:tc>
          <w:tcPr>
            <w:tcW w:w="704" w:type="dxa"/>
            <w:vMerge/>
          </w:tcPr>
          <w:p w14:paraId="5519B374" w14:textId="77777777" w:rsidR="00C060BB" w:rsidRDefault="00C060BB" w:rsidP="000F614F"/>
        </w:tc>
        <w:tc>
          <w:tcPr>
            <w:tcW w:w="2268" w:type="dxa"/>
            <w:vMerge/>
          </w:tcPr>
          <w:p w14:paraId="56065736" w14:textId="77777777" w:rsidR="00C060BB" w:rsidRPr="00897F81" w:rsidRDefault="00C060BB" w:rsidP="000F614F">
            <w:pPr>
              <w:jc w:val="both"/>
            </w:pPr>
          </w:p>
        </w:tc>
        <w:tc>
          <w:tcPr>
            <w:tcW w:w="5528" w:type="dxa"/>
          </w:tcPr>
          <w:p w14:paraId="4C4C85F0" w14:textId="03801D35" w:rsidR="00C060BB" w:rsidRPr="00FF074E" w:rsidRDefault="00C060BB" w:rsidP="000F614F">
            <w:pPr>
              <w:jc w:val="both"/>
            </w:pPr>
            <w:r>
              <w:t>Skaitmeninis tekstas ir animacija iki 3 min.</w:t>
            </w:r>
          </w:p>
        </w:tc>
      </w:tr>
      <w:tr w:rsidR="00952FD8" w:rsidRPr="00897F81" w14:paraId="7FADCFF2" w14:textId="77777777" w:rsidTr="000F614F">
        <w:trPr>
          <w:jc w:val="center"/>
        </w:trPr>
        <w:tc>
          <w:tcPr>
            <w:tcW w:w="704" w:type="dxa"/>
          </w:tcPr>
          <w:p w14:paraId="2AD82910" w14:textId="77777777" w:rsidR="00952FD8" w:rsidRPr="00897F81" w:rsidRDefault="00952FD8" w:rsidP="000F614F">
            <w:pPr>
              <w:autoSpaceDN w:val="0"/>
            </w:pPr>
            <w:r>
              <w:t>5.3.</w:t>
            </w:r>
          </w:p>
        </w:tc>
        <w:tc>
          <w:tcPr>
            <w:tcW w:w="2268" w:type="dxa"/>
          </w:tcPr>
          <w:p w14:paraId="41AC0B53" w14:textId="77777777" w:rsidR="00952FD8" w:rsidRPr="00897F81" w:rsidRDefault="00952FD8" w:rsidP="000F614F">
            <w:pPr>
              <w:autoSpaceDN w:val="0"/>
              <w:jc w:val="both"/>
            </w:pPr>
            <w:r>
              <w:t>Veikimas</w:t>
            </w:r>
          </w:p>
        </w:tc>
        <w:tc>
          <w:tcPr>
            <w:tcW w:w="5528" w:type="dxa"/>
          </w:tcPr>
          <w:p w14:paraId="003B580E" w14:textId="77777777" w:rsidR="00952FD8" w:rsidRPr="00897F81" w:rsidRDefault="00952FD8" w:rsidP="000F614F">
            <w:pPr>
              <w:jc w:val="both"/>
              <w:rPr>
                <w:color w:val="000000"/>
              </w:rPr>
            </w:pPr>
            <w:r>
              <w:rPr>
                <w:color w:val="000000"/>
              </w:rPr>
              <w:t>Mokymai iki 2 val.</w:t>
            </w:r>
          </w:p>
        </w:tc>
      </w:tr>
      <w:tr w:rsidR="00952FD8" w:rsidRPr="00897F81" w14:paraId="50A11FB4" w14:textId="77777777" w:rsidTr="000F614F">
        <w:trPr>
          <w:jc w:val="center"/>
        </w:trPr>
        <w:tc>
          <w:tcPr>
            <w:tcW w:w="8500" w:type="dxa"/>
            <w:gridSpan w:val="3"/>
          </w:tcPr>
          <w:p w14:paraId="4A0F8654" w14:textId="77777777" w:rsidR="00952FD8" w:rsidRPr="00897F81" w:rsidRDefault="00952FD8" w:rsidP="000F614F">
            <w:pPr>
              <w:ind w:left="22"/>
              <w:jc w:val="both"/>
              <w:rPr>
                <w:color w:val="000000"/>
              </w:rPr>
            </w:pPr>
            <w:r>
              <w:rPr>
                <w:b/>
              </w:rPr>
              <w:t xml:space="preserve">6. </w:t>
            </w:r>
            <w:r w:rsidRPr="00897F81">
              <w:rPr>
                <w:b/>
              </w:rPr>
              <w:t>Baldas</w:t>
            </w:r>
            <w:r>
              <w:rPr>
                <w:b/>
              </w:rPr>
              <w:t>, 1 vnt.</w:t>
            </w:r>
          </w:p>
        </w:tc>
      </w:tr>
      <w:tr w:rsidR="00952FD8" w:rsidRPr="00897F81" w14:paraId="3F43D8A2" w14:textId="77777777" w:rsidTr="000F614F">
        <w:trPr>
          <w:jc w:val="center"/>
        </w:trPr>
        <w:tc>
          <w:tcPr>
            <w:tcW w:w="704" w:type="dxa"/>
          </w:tcPr>
          <w:p w14:paraId="504A1867" w14:textId="77777777" w:rsidR="00952FD8" w:rsidRPr="00897F81" w:rsidRDefault="00952FD8" w:rsidP="000F614F">
            <w:pPr>
              <w:autoSpaceDN w:val="0"/>
            </w:pPr>
            <w:r w:rsidRPr="00897F81">
              <w:t>6.1.</w:t>
            </w:r>
          </w:p>
        </w:tc>
        <w:tc>
          <w:tcPr>
            <w:tcW w:w="2268" w:type="dxa"/>
          </w:tcPr>
          <w:p w14:paraId="4597035B" w14:textId="77777777" w:rsidR="00952FD8" w:rsidRPr="00897F81" w:rsidRDefault="00952FD8" w:rsidP="000F614F">
            <w:pPr>
              <w:autoSpaceDN w:val="0"/>
              <w:jc w:val="both"/>
            </w:pPr>
            <w:r w:rsidRPr="00897F81">
              <w:t>Paskirtis</w:t>
            </w:r>
          </w:p>
        </w:tc>
        <w:tc>
          <w:tcPr>
            <w:tcW w:w="5528" w:type="dxa"/>
          </w:tcPr>
          <w:p w14:paraId="4D688F07" w14:textId="77777777" w:rsidR="00952FD8" w:rsidRPr="00897F81" w:rsidRDefault="00952FD8" w:rsidP="000F614F">
            <w:pPr>
              <w:jc w:val="both"/>
              <w:rPr>
                <w:color w:val="000000"/>
              </w:rPr>
            </w:pPr>
            <w:r w:rsidRPr="00897F81">
              <w:rPr>
                <w:color w:val="000000"/>
              </w:rPr>
              <w:t>Sprendimui turi būti sukonstruota speciali baldinė sistema užsakovo patalpose (baldo dizainas ir stilistika derinami su užsakovu)</w:t>
            </w:r>
          </w:p>
        </w:tc>
      </w:tr>
    </w:tbl>
    <w:p w14:paraId="61D43266" w14:textId="073FF767" w:rsidR="00845F17" w:rsidRPr="00516E52" w:rsidRDefault="00845F17" w:rsidP="00E475C3">
      <w:pPr>
        <w:pStyle w:val="Betarp"/>
        <w:spacing w:line="276" w:lineRule="auto"/>
        <w:jc w:val="both"/>
        <w:rPr>
          <w:b/>
          <w:color w:val="000000" w:themeColor="text1"/>
          <w:lang w:val="lt-LT"/>
        </w:rPr>
      </w:pPr>
    </w:p>
    <w:p w14:paraId="7BE896F6" w14:textId="7E3F3C4C" w:rsidR="001E5D6C" w:rsidRPr="00C523BE" w:rsidRDefault="00DF24EE" w:rsidP="00C523BE">
      <w:pPr>
        <w:spacing w:line="276" w:lineRule="auto"/>
        <w:ind w:firstLine="567"/>
        <w:jc w:val="both"/>
        <w:rPr>
          <w:sz w:val="20"/>
          <w:szCs w:val="20"/>
          <w:u w:val="single"/>
        </w:rPr>
      </w:pPr>
      <w:r w:rsidRPr="00952FD8">
        <w:rPr>
          <w:color w:val="000000" w:themeColor="text1"/>
          <w:u w:val="single"/>
        </w:rPr>
        <w:t xml:space="preserve">Būtina </w:t>
      </w:r>
      <w:r w:rsidR="00712356" w:rsidRPr="00952FD8">
        <w:rPr>
          <w:color w:val="000000" w:themeColor="text1"/>
          <w:u w:val="single"/>
        </w:rPr>
        <w:t xml:space="preserve">pateikti </w:t>
      </w:r>
      <w:r w:rsidRPr="00952FD8">
        <w:rPr>
          <w:color w:val="000000" w:themeColor="text1"/>
          <w:u w:val="single"/>
        </w:rPr>
        <w:t>užpildyt</w:t>
      </w:r>
      <w:r w:rsidR="00FE3FD1" w:rsidRPr="00952FD8">
        <w:rPr>
          <w:color w:val="000000" w:themeColor="text1"/>
          <w:u w:val="single"/>
        </w:rPr>
        <w:t>as</w:t>
      </w:r>
      <w:r w:rsidR="00712356" w:rsidRPr="00952FD8">
        <w:rPr>
          <w:color w:val="000000" w:themeColor="text1"/>
          <w:u w:val="single"/>
        </w:rPr>
        <w:t xml:space="preserve"> </w:t>
      </w:r>
      <w:r w:rsidR="00FE166C">
        <w:rPr>
          <w:u w:val="single"/>
        </w:rPr>
        <w:t xml:space="preserve">pirkimo </w:t>
      </w:r>
      <w:r w:rsidR="00361B4F" w:rsidRPr="00952FD8">
        <w:rPr>
          <w:u w:val="single"/>
        </w:rPr>
        <w:t>sąlygų</w:t>
      </w:r>
      <w:r w:rsidR="00C719E2" w:rsidRPr="00952FD8">
        <w:rPr>
          <w:u w:val="single"/>
        </w:rPr>
        <w:t xml:space="preserve"> </w:t>
      </w:r>
      <w:r w:rsidR="00712356" w:rsidRPr="00952FD8">
        <w:rPr>
          <w:color w:val="000000" w:themeColor="text1"/>
          <w:u w:val="single"/>
        </w:rPr>
        <w:t xml:space="preserve">2 </w:t>
      </w:r>
      <w:r w:rsidR="005B75C8">
        <w:rPr>
          <w:color w:val="000000" w:themeColor="text1"/>
          <w:u w:val="single"/>
        </w:rPr>
        <w:t>priedo „Pasiūlymas“ lentelėje</w:t>
      </w:r>
      <w:r w:rsidR="00C719E2" w:rsidRPr="00952FD8">
        <w:rPr>
          <w:color w:val="000000" w:themeColor="text1"/>
          <w:u w:val="single"/>
        </w:rPr>
        <w:t xml:space="preserve"> 4</w:t>
      </w:r>
      <w:r w:rsidRPr="00952FD8">
        <w:rPr>
          <w:color w:val="000000" w:themeColor="text1"/>
          <w:u w:val="single"/>
        </w:rPr>
        <w:t xml:space="preserve"> stulpelyje reikalaujamas reikšmes, nurodant </w:t>
      </w:r>
      <w:r w:rsidRPr="00952FD8">
        <w:rPr>
          <w:color w:val="000000" w:themeColor="text1"/>
        </w:rPr>
        <w:t>siūlo</w:t>
      </w:r>
      <w:r w:rsidR="003F4850">
        <w:rPr>
          <w:color w:val="000000" w:themeColor="text1"/>
        </w:rPr>
        <w:t>mos Įrangos</w:t>
      </w:r>
      <w:r w:rsidRPr="00952FD8">
        <w:rPr>
          <w:color w:val="000000" w:themeColor="text1"/>
        </w:rPr>
        <w:t xml:space="preserve"> gamintoją ar Prek</w:t>
      </w:r>
      <w:r w:rsidR="002A7B46" w:rsidRPr="00952FD8">
        <w:rPr>
          <w:color w:val="000000" w:themeColor="text1"/>
        </w:rPr>
        <w:t>ių</w:t>
      </w:r>
      <w:r w:rsidR="00C523BE">
        <w:rPr>
          <w:color w:val="000000" w:themeColor="text1"/>
        </w:rPr>
        <w:t xml:space="preserve"> ženklą, modelį, </w:t>
      </w:r>
      <w:r w:rsidRPr="00952FD8">
        <w:rPr>
          <w:rFonts w:eastAsia="Calibri"/>
          <w:color w:val="000000" w:themeColor="text1"/>
          <w:lang w:eastAsia="en-US"/>
        </w:rPr>
        <w:t>konkrečius siūlom</w:t>
      </w:r>
      <w:r w:rsidR="00E45F8A">
        <w:rPr>
          <w:rFonts w:eastAsia="Calibri"/>
          <w:color w:val="000000" w:themeColor="text1"/>
          <w:lang w:eastAsia="en-US"/>
        </w:rPr>
        <w:t>us</w:t>
      </w:r>
      <w:r w:rsidRPr="00952FD8">
        <w:rPr>
          <w:rFonts w:eastAsia="Calibri"/>
          <w:color w:val="000000" w:themeColor="text1"/>
          <w:lang w:eastAsia="en-US"/>
        </w:rPr>
        <w:t xml:space="preserve"> duomenis ir charakteristikas bei kitą reikalaujamą informaciją.</w:t>
      </w:r>
      <w:r w:rsidR="00C523BE">
        <w:rPr>
          <w:rFonts w:eastAsia="Calibri"/>
          <w:color w:val="000000" w:themeColor="text1"/>
          <w:lang w:eastAsia="en-US"/>
        </w:rPr>
        <w:t xml:space="preserve"> </w:t>
      </w:r>
      <w:r w:rsidRPr="00952FD8">
        <w:rPr>
          <w:color w:val="000000" w:themeColor="text1"/>
        </w:rPr>
        <w:t>Įrodant siūlom</w:t>
      </w:r>
      <w:r w:rsidR="00E45F8A">
        <w:rPr>
          <w:color w:val="000000" w:themeColor="text1"/>
        </w:rPr>
        <w:t>os įrangos</w:t>
      </w:r>
      <w:r w:rsidRPr="00952FD8">
        <w:rPr>
          <w:color w:val="000000" w:themeColor="text1"/>
        </w:rPr>
        <w:t xml:space="preserve"> atitiktį techninės specifikacijos reikalavimams, pateikiami </w:t>
      </w:r>
      <w:r w:rsidRPr="00952FD8">
        <w:rPr>
          <w:color w:val="000000" w:themeColor="text1"/>
          <w:u w:val="single"/>
        </w:rPr>
        <w:t>gamintojo dokumentai</w:t>
      </w:r>
      <w:r w:rsidR="00240D9F" w:rsidRPr="00952FD8">
        <w:rPr>
          <w:color w:val="000000" w:themeColor="text1"/>
        </w:rPr>
        <w:t xml:space="preserve">, </w:t>
      </w:r>
      <w:r w:rsidRPr="00952FD8">
        <w:rPr>
          <w:color w:val="000000" w:themeColor="text1"/>
        </w:rPr>
        <w:t>(</w:t>
      </w:r>
      <w:r w:rsidRPr="00952FD8">
        <w:rPr>
          <w:rFonts w:eastAsia="Calibri"/>
          <w:color w:val="000000" w:themeColor="text1"/>
        </w:rPr>
        <w:t xml:space="preserve">techninės specifikacijos, katalogų, bukletų kopijos, </w:t>
      </w:r>
      <w:r w:rsidRPr="00952FD8">
        <w:rPr>
          <w:color w:val="000000" w:themeColor="text1"/>
        </w:rPr>
        <w:t>atitinkamą (-</w:t>
      </w:r>
      <w:proofErr w:type="spellStart"/>
      <w:r w:rsidRPr="00952FD8">
        <w:rPr>
          <w:color w:val="000000" w:themeColor="text1"/>
        </w:rPr>
        <w:t>us</w:t>
      </w:r>
      <w:proofErr w:type="spellEnd"/>
      <w:r w:rsidRPr="00952FD8">
        <w:rPr>
          <w:color w:val="000000" w:themeColor="text1"/>
        </w:rPr>
        <w:t>) techninės specifikacijos reikalavimą (-</w:t>
      </w:r>
      <w:proofErr w:type="spellStart"/>
      <w:r w:rsidRPr="00952FD8">
        <w:rPr>
          <w:color w:val="000000" w:themeColor="text1"/>
        </w:rPr>
        <w:t>us</w:t>
      </w:r>
      <w:proofErr w:type="spellEnd"/>
      <w:r w:rsidRPr="00952FD8">
        <w:rPr>
          <w:color w:val="000000" w:themeColor="text1"/>
        </w:rPr>
        <w:t>) patvirtinanti (-</w:t>
      </w:r>
      <w:proofErr w:type="spellStart"/>
      <w:r w:rsidRPr="00952FD8">
        <w:rPr>
          <w:color w:val="000000" w:themeColor="text1"/>
        </w:rPr>
        <w:t>čios</w:t>
      </w:r>
      <w:proofErr w:type="spellEnd"/>
      <w:r w:rsidRPr="00952FD8">
        <w:rPr>
          <w:color w:val="000000" w:themeColor="text1"/>
        </w:rPr>
        <w:t xml:space="preserve">) </w:t>
      </w:r>
      <w:r w:rsidRPr="00952FD8">
        <w:rPr>
          <w:bCs/>
          <w:color w:val="000000" w:themeColor="text1"/>
        </w:rPr>
        <w:t>momentinė (-ės) ekrano kopija (-</w:t>
      </w:r>
      <w:proofErr w:type="spellStart"/>
      <w:r w:rsidRPr="00952FD8">
        <w:rPr>
          <w:bCs/>
          <w:color w:val="000000" w:themeColor="text1"/>
        </w:rPr>
        <w:t>os</w:t>
      </w:r>
      <w:proofErr w:type="spellEnd"/>
      <w:r w:rsidRPr="00952FD8">
        <w:rPr>
          <w:bCs/>
          <w:color w:val="000000" w:themeColor="text1"/>
        </w:rPr>
        <w:t>)</w:t>
      </w:r>
      <w:r w:rsidRPr="00952FD8">
        <w:rPr>
          <w:color w:val="000000" w:themeColor="text1"/>
        </w:rPr>
        <w:t xml:space="preserve"> (</w:t>
      </w:r>
      <w:r w:rsidR="00912FAF" w:rsidRPr="00952FD8">
        <w:rPr>
          <w:color w:val="000000" w:themeColor="text1"/>
        </w:rPr>
        <w:t xml:space="preserve">angl. </w:t>
      </w:r>
      <w:proofErr w:type="spellStart"/>
      <w:r w:rsidRPr="00952FD8">
        <w:rPr>
          <w:i/>
          <w:iCs/>
          <w:color w:val="000000" w:themeColor="text1"/>
        </w:rPr>
        <w:t>print</w:t>
      </w:r>
      <w:proofErr w:type="spellEnd"/>
      <w:r w:rsidRPr="00952FD8">
        <w:rPr>
          <w:i/>
          <w:iCs/>
          <w:color w:val="000000" w:themeColor="text1"/>
        </w:rPr>
        <w:t xml:space="preserve"> </w:t>
      </w:r>
      <w:proofErr w:type="spellStart"/>
      <w:r w:rsidRPr="00952FD8">
        <w:rPr>
          <w:i/>
          <w:iCs/>
          <w:color w:val="000000" w:themeColor="text1"/>
        </w:rPr>
        <w:t>screen</w:t>
      </w:r>
      <w:proofErr w:type="spellEnd"/>
      <w:r w:rsidRPr="00952FD8">
        <w:rPr>
          <w:color w:val="000000" w:themeColor="text1"/>
        </w:rPr>
        <w:t>) (tokiu atveju momentinėje ekrano kopijoje (</w:t>
      </w:r>
      <w:proofErr w:type="spellStart"/>
      <w:r w:rsidRPr="00952FD8">
        <w:rPr>
          <w:color w:val="000000" w:themeColor="text1"/>
        </w:rPr>
        <w:t>print</w:t>
      </w:r>
      <w:proofErr w:type="spellEnd"/>
      <w:r w:rsidRPr="00952FD8">
        <w:rPr>
          <w:color w:val="000000" w:themeColor="text1"/>
        </w:rPr>
        <w:t xml:space="preserve"> </w:t>
      </w:r>
      <w:proofErr w:type="spellStart"/>
      <w:r w:rsidRPr="00952FD8">
        <w:rPr>
          <w:color w:val="000000" w:themeColor="text1"/>
        </w:rPr>
        <w:t>screen</w:t>
      </w:r>
      <w:r w:rsidR="00912FAF" w:rsidRPr="00952FD8">
        <w:rPr>
          <w:color w:val="000000" w:themeColor="text1"/>
        </w:rPr>
        <w:t>‘</w:t>
      </w:r>
      <w:r w:rsidRPr="00952FD8">
        <w:rPr>
          <w:color w:val="000000" w:themeColor="text1"/>
        </w:rPr>
        <w:t>e</w:t>
      </w:r>
      <w:proofErr w:type="spellEnd"/>
      <w:r w:rsidRPr="00952FD8">
        <w:rPr>
          <w:color w:val="000000" w:themeColor="text1"/>
        </w:rPr>
        <w:t>) turi būti matoma informacija, kad kopija padaryta iš gamintojo tinklalapio ir turi būti aiškiai pažymėta (-</w:t>
      </w:r>
      <w:proofErr w:type="spellStart"/>
      <w:r w:rsidRPr="00952FD8">
        <w:rPr>
          <w:color w:val="000000" w:themeColor="text1"/>
        </w:rPr>
        <w:t>os</w:t>
      </w:r>
      <w:proofErr w:type="spellEnd"/>
      <w:r w:rsidRPr="00952FD8">
        <w:rPr>
          <w:color w:val="000000" w:themeColor="text1"/>
        </w:rPr>
        <w:t>) konkreti (-</w:t>
      </w:r>
      <w:proofErr w:type="spellStart"/>
      <w:r w:rsidRPr="00952FD8">
        <w:rPr>
          <w:color w:val="000000" w:themeColor="text1"/>
        </w:rPr>
        <w:t>čios</w:t>
      </w:r>
      <w:proofErr w:type="spellEnd"/>
      <w:r w:rsidRPr="00952FD8">
        <w:rPr>
          <w:color w:val="000000" w:themeColor="text1"/>
        </w:rPr>
        <w:t>) vieta (-</w:t>
      </w:r>
      <w:proofErr w:type="spellStart"/>
      <w:r w:rsidRPr="00952FD8">
        <w:rPr>
          <w:color w:val="000000" w:themeColor="text1"/>
        </w:rPr>
        <w:t>os</w:t>
      </w:r>
      <w:proofErr w:type="spellEnd"/>
      <w:r w:rsidRPr="00952FD8">
        <w:rPr>
          <w:color w:val="000000" w:themeColor="text1"/>
        </w:rPr>
        <w:t>), kurioje (-</w:t>
      </w:r>
      <w:proofErr w:type="spellStart"/>
      <w:r w:rsidRPr="00952FD8">
        <w:rPr>
          <w:color w:val="000000" w:themeColor="text1"/>
        </w:rPr>
        <w:t>iose</w:t>
      </w:r>
      <w:proofErr w:type="spellEnd"/>
      <w:r w:rsidRPr="00952FD8">
        <w:rPr>
          <w:color w:val="000000" w:themeColor="text1"/>
        </w:rPr>
        <w:t>) yra reikalaujamą (-</w:t>
      </w:r>
      <w:proofErr w:type="spellStart"/>
      <w:r w:rsidRPr="00952FD8">
        <w:rPr>
          <w:color w:val="000000" w:themeColor="text1"/>
        </w:rPr>
        <w:t>as</w:t>
      </w:r>
      <w:proofErr w:type="spellEnd"/>
      <w:r w:rsidRPr="00952FD8">
        <w:rPr>
          <w:color w:val="000000" w:themeColor="text1"/>
        </w:rPr>
        <w:t xml:space="preserve">) </w:t>
      </w:r>
      <w:r w:rsidR="00E45F8A">
        <w:rPr>
          <w:color w:val="000000" w:themeColor="text1"/>
        </w:rPr>
        <w:t>įrangos</w:t>
      </w:r>
      <w:r w:rsidRPr="00952FD8">
        <w:rPr>
          <w:color w:val="000000" w:themeColor="text1"/>
        </w:rPr>
        <w:t xml:space="preserve"> charakteristiką (-</w:t>
      </w:r>
      <w:proofErr w:type="spellStart"/>
      <w:r w:rsidRPr="00952FD8">
        <w:rPr>
          <w:color w:val="000000" w:themeColor="text1"/>
        </w:rPr>
        <w:t>as</w:t>
      </w:r>
      <w:proofErr w:type="spellEnd"/>
      <w:r w:rsidRPr="00952FD8">
        <w:rPr>
          <w:color w:val="000000" w:themeColor="text1"/>
        </w:rPr>
        <w:t xml:space="preserve">) patvirtinanti informacija. </w:t>
      </w:r>
      <w:r w:rsidRPr="00952FD8">
        <w:rPr>
          <w:bCs/>
          <w:color w:val="000000" w:themeColor="text1"/>
        </w:rPr>
        <w:t>Momentinė ekrano kopija</w:t>
      </w:r>
      <w:r w:rsidRPr="00952FD8">
        <w:rPr>
          <w:color w:val="000000" w:themeColor="text1"/>
        </w:rPr>
        <w:t xml:space="preserve"> (</w:t>
      </w:r>
      <w:proofErr w:type="spellStart"/>
      <w:r w:rsidRPr="00952FD8">
        <w:rPr>
          <w:color w:val="000000" w:themeColor="text1"/>
        </w:rPr>
        <w:t>print</w:t>
      </w:r>
      <w:proofErr w:type="spellEnd"/>
      <w:r w:rsidRPr="00952FD8">
        <w:rPr>
          <w:color w:val="000000" w:themeColor="text1"/>
        </w:rPr>
        <w:t xml:space="preserve"> </w:t>
      </w:r>
      <w:proofErr w:type="spellStart"/>
      <w:r w:rsidRPr="00952FD8">
        <w:rPr>
          <w:color w:val="000000" w:themeColor="text1"/>
        </w:rPr>
        <w:t>screen</w:t>
      </w:r>
      <w:r w:rsidR="00912FAF" w:rsidRPr="00952FD8">
        <w:rPr>
          <w:color w:val="000000" w:themeColor="text1"/>
        </w:rPr>
        <w:t>‘</w:t>
      </w:r>
      <w:r w:rsidRPr="00952FD8">
        <w:rPr>
          <w:color w:val="000000" w:themeColor="text1"/>
        </w:rPr>
        <w:t>as</w:t>
      </w:r>
      <w:proofErr w:type="spellEnd"/>
      <w:r w:rsidRPr="00952FD8">
        <w:rPr>
          <w:color w:val="000000" w:themeColor="text1"/>
        </w:rPr>
        <w:t>) turi būti aiškiai įskaitoma.)</w:t>
      </w:r>
      <w:r w:rsidRPr="00952FD8">
        <w:rPr>
          <w:rFonts w:eastAsia="Calibri"/>
          <w:color w:val="000000" w:themeColor="text1"/>
        </w:rPr>
        <w:t xml:space="preserve"> ir pan.) lietuvių arba anglų kalba.</w:t>
      </w:r>
    </w:p>
    <w:p w14:paraId="426EC794" w14:textId="4534D6C1" w:rsidR="00A15B2A" w:rsidRPr="00952FD8" w:rsidRDefault="00DF24EE" w:rsidP="004A3425">
      <w:pPr>
        <w:pStyle w:val="Betarp"/>
        <w:spacing w:line="276" w:lineRule="auto"/>
        <w:ind w:firstLine="567"/>
        <w:jc w:val="both"/>
        <w:rPr>
          <w:color w:val="000000" w:themeColor="text1"/>
          <w:lang w:val="lt-LT"/>
        </w:rPr>
      </w:pPr>
      <w:r w:rsidRPr="00516E52">
        <w:rPr>
          <w:color w:val="000000" w:themeColor="text1"/>
          <w:lang w:val="lt-LT"/>
        </w:rPr>
        <w:t>Tuo atveju, jeigu pateiktoje gamintojo dokumentacijoje nėra reikalaujama</w:t>
      </w:r>
      <w:r w:rsidR="00E45F8A">
        <w:rPr>
          <w:color w:val="000000" w:themeColor="text1"/>
          <w:lang w:val="lt-LT"/>
        </w:rPr>
        <w:t xml:space="preserve"> Įrangos</w:t>
      </w:r>
      <w:r w:rsidRPr="00516E52">
        <w:rPr>
          <w:color w:val="000000" w:themeColor="text1"/>
          <w:lang w:val="lt-LT"/>
        </w:rPr>
        <w:t xml:space="preserve">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w:t>
      </w:r>
      <w:r w:rsidR="00240D9F" w:rsidRPr="00516E52">
        <w:rPr>
          <w:color w:val="000000" w:themeColor="text1"/>
          <w:lang w:val="lt-LT"/>
        </w:rPr>
        <w:t>Prekių</w:t>
      </w:r>
      <w:r w:rsidR="00A15B2A">
        <w:rPr>
          <w:color w:val="000000" w:themeColor="text1"/>
          <w:lang w:val="lt-LT"/>
        </w:rPr>
        <w:t xml:space="preserve"> </w:t>
      </w:r>
      <w:r w:rsidRPr="00516E52">
        <w:rPr>
          <w:color w:val="000000" w:themeColor="text1"/>
          <w:lang w:val="lt-LT"/>
        </w:rPr>
        <w:t>gamintojo atitikties deklaraciją ar eksploatacinių savybių deklaraciją) ar kitus atitiktį reikalavimams įrodančius dokumentus (informaciją), kad perkančioji organizacija galėtų įsitikinti siūlom</w:t>
      </w:r>
      <w:r w:rsidR="00992E21">
        <w:rPr>
          <w:color w:val="000000" w:themeColor="text1"/>
          <w:lang w:val="lt-LT"/>
        </w:rPr>
        <w:t>os įrangos</w:t>
      </w:r>
      <w:r w:rsidRPr="00516E52">
        <w:rPr>
          <w:color w:val="000000" w:themeColor="text1"/>
          <w:lang w:val="lt-LT"/>
        </w:rPr>
        <w:t xml:space="preserve"> atitiktimi nustatytiems reikalavimams. </w:t>
      </w:r>
      <w:r w:rsidR="00A15B2A" w:rsidRPr="00FE311C">
        <w:rPr>
          <w:rFonts w:eastAsia="Lucida Sans Unicode"/>
          <w:iCs/>
          <w:sz w:val="20"/>
          <w:szCs w:val="20"/>
        </w:rPr>
        <w:t xml:space="preserve"> </w:t>
      </w:r>
    </w:p>
    <w:p w14:paraId="36A91D3A" w14:textId="2388A730" w:rsidR="00D237F0" w:rsidRPr="004A3425" w:rsidRDefault="00DF24EE" w:rsidP="00F953FD">
      <w:pPr>
        <w:pStyle w:val="Betarp"/>
        <w:spacing w:line="276" w:lineRule="auto"/>
        <w:jc w:val="both"/>
        <w:rPr>
          <w:b/>
          <w:color w:val="000000" w:themeColor="text1"/>
          <w:sz w:val="20"/>
          <w:szCs w:val="20"/>
          <w:u w:val="single"/>
          <w:lang w:val="lt-LT"/>
        </w:rPr>
      </w:pPr>
      <w:r w:rsidRPr="004A3425">
        <w:rPr>
          <w:i/>
          <w:color w:val="000000" w:themeColor="text1"/>
          <w:sz w:val="20"/>
          <w:szCs w:val="20"/>
          <w:lang w:val="lt-LT"/>
        </w:rPr>
        <w:lastRenderedPageBreak/>
        <w:t>**Jeigu teikiami gamintojo įgalioto atstovo dokumentai, kartu turi būti pateikiami įgaliojimą atstovauti gamintoj</w:t>
      </w:r>
      <w:r w:rsidR="008A4C1D" w:rsidRPr="004A3425">
        <w:rPr>
          <w:i/>
          <w:color w:val="000000" w:themeColor="text1"/>
          <w:sz w:val="20"/>
          <w:szCs w:val="20"/>
          <w:lang w:val="lt-LT"/>
        </w:rPr>
        <w:t>ui</w:t>
      </w:r>
      <w:r w:rsidRPr="004A3425">
        <w:rPr>
          <w:i/>
          <w:color w:val="000000" w:themeColor="text1"/>
          <w:sz w:val="20"/>
          <w:szCs w:val="20"/>
          <w:lang w:val="lt-LT"/>
        </w:rPr>
        <w:t xml:space="preserve"> patvirtinantys dokumentai, iš kurių turinio turi būti galima nustatyti, kad įgaliotam atstovui yra suteikta teisė atlikti veiksmus</w:t>
      </w:r>
      <w:r w:rsidR="008A4C1D" w:rsidRPr="004A3425">
        <w:rPr>
          <w:i/>
          <w:color w:val="000000" w:themeColor="text1"/>
          <w:sz w:val="20"/>
          <w:szCs w:val="20"/>
          <w:lang w:val="lt-LT"/>
        </w:rPr>
        <w:t>,</w:t>
      </w:r>
      <w:r w:rsidRPr="004A3425">
        <w:rPr>
          <w:i/>
          <w:color w:val="000000" w:themeColor="text1"/>
          <w:sz w:val="20"/>
          <w:szCs w:val="20"/>
          <w:lang w:val="lt-LT"/>
        </w:rPr>
        <w:t xml:space="preserve"> dėl kurių yra teikiami jo patikslinimai, paaiškinimai ir (ar) dokumentai)</w:t>
      </w:r>
      <w:r w:rsidR="008A4C1D" w:rsidRPr="004A3425">
        <w:rPr>
          <w:i/>
          <w:color w:val="000000" w:themeColor="text1"/>
          <w:sz w:val="20"/>
          <w:szCs w:val="20"/>
          <w:lang w:val="lt-LT"/>
        </w:rPr>
        <w:t>,</w:t>
      </w:r>
      <w:r w:rsidRPr="004A3425">
        <w:rPr>
          <w:i/>
          <w:color w:val="000000" w:themeColor="text1"/>
          <w:sz w:val="20"/>
          <w:szCs w:val="20"/>
          <w:lang w:val="lt-LT"/>
        </w:rPr>
        <w:t xml:space="preserve"> pvz.</w:t>
      </w:r>
      <w:r w:rsidR="008A4C1D" w:rsidRPr="004A3425">
        <w:rPr>
          <w:i/>
          <w:color w:val="000000" w:themeColor="text1"/>
          <w:sz w:val="20"/>
          <w:szCs w:val="20"/>
          <w:lang w:val="lt-LT"/>
        </w:rPr>
        <w:t>,</w:t>
      </w:r>
      <w:r w:rsidRPr="004A3425">
        <w:rPr>
          <w:i/>
          <w:color w:val="000000" w:themeColor="text1"/>
          <w:sz w:val="20"/>
          <w:szCs w:val="20"/>
          <w:lang w:val="lt-LT"/>
        </w:rPr>
        <w:t xml:space="preserve"> gamintojo suteikta teisė aiškinti atitinkamų </w:t>
      </w:r>
      <w:r w:rsidR="00992E21">
        <w:rPr>
          <w:i/>
          <w:color w:val="000000" w:themeColor="text1"/>
          <w:sz w:val="20"/>
          <w:szCs w:val="20"/>
          <w:lang w:val="lt-LT"/>
        </w:rPr>
        <w:t>Įrangos</w:t>
      </w:r>
      <w:r w:rsidRPr="004A3425">
        <w:rPr>
          <w:i/>
          <w:color w:val="000000" w:themeColor="text1"/>
          <w:sz w:val="20"/>
          <w:szCs w:val="20"/>
          <w:lang w:val="lt-LT"/>
        </w:rPr>
        <w:t xml:space="preserve"> technines ir eksploatacines savybes (techninius parametrus) tuo atveju</w:t>
      </w:r>
      <w:r w:rsidR="008A4C1D" w:rsidRPr="004A3425">
        <w:rPr>
          <w:i/>
          <w:color w:val="000000" w:themeColor="text1"/>
          <w:sz w:val="20"/>
          <w:szCs w:val="20"/>
          <w:lang w:val="lt-LT"/>
        </w:rPr>
        <w:t>,</w:t>
      </w:r>
      <w:r w:rsidRPr="004A3425">
        <w:rPr>
          <w:i/>
          <w:color w:val="000000" w:themeColor="text1"/>
          <w:sz w:val="20"/>
          <w:szCs w:val="20"/>
          <w:lang w:val="lt-LT"/>
        </w:rPr>
        <w:t xml:space="preserve"> jei jis teikia jų patikslinimą, paaiškinimą.</w:t>
      </w:r>
    </w:p>
    <w:p w14:paraId="525AC86A" w14:textId="77777777" w:rsidR="004A3425" w:rsidRDefault="004A3425" w:rsidP="00FF1D49">
      <w:pPr>
        <w:jc w:val="both"/>
        <w:rPr>
          <w:bCs/>
          <w:i/>
        </w:rPr>
      </w:pPr>
    </w:p>
    <w:p w14:paraId="44C82750" w14:textId="3F2D9285" w:rsidR="00FF1D49" w:rsidRPr="006E7617" w:rsidRDefault="00FF1D49" w:rsidP="004A3425">
      <w:pPr>
        <w:jc w:val="both"/>
        <w:rPr>
          <w:bCs/>
          <w:i/>
        </w:rPr>
      </w:pPr>
      <w:r w:rsidRPr="006E7617">
        <w:rPr>
          <w:bCs/>
          <w:i/>
        </w:rPr>
        <w:t xml:space="preserve">Pastaba: </w:t>
      </w:r>
    </w:p>
    <w:p w14:paraId="4D98F204" w14:textId="77777777" w:rsidR="00FF1D49" w:rsidRPr="004A3425" w:rsidRDefault="00FF1D49" w:rsidP="004A3425">
      <w:pPr>
        <w:ind w:firstLine="567"/>
        <w:jc w:val="both"/>
        <w:rPr>
          <w:rFonts w:eastAsiaTheme="minorHAnsi"/>
          <w:i/>
        </w:rPr>
      </w:pPr>
      <w:r w:rsidRPr="004A3425">
        <w:rPr>
          <w:rFonts w:eastAsiaTheme="minorHAnsi"/>
          <w:i/>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39A009A1" w14:textId="0316EEAF" w:rsidR="00FE3FD1" w:rsidRPr="004A3425" w:rsidRDefault="00FF1D49" w:rsidP="004A3425">
      <w:pPr>
        <w:ind w:firstLine="567"/>
        <w:jc w:val="both"/>
        <w:rPr>
          <w:i/>
        </w:rPr>
      </w:pPr>
      <w:r w:rsidRPr="004A3425">
        <w:rPr>
          <w:rFonts w:eastAsiaTheme="minorHAnsi"/>
          <w: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4A3425">
        <w:rPr>
          <w:i/>
        </w:rPr>
        <w:t>reiškia, kad pirkėjas priima ir kitus dalyvių lygiaverčių prekių įrodymus. Lygiavertiškumo įrodymas yra tiekėjo pareiga.</w:t>
      </w:r>
    </w:p>
    <w:sectPr w:rsidR="00FE3FD1" w:rsidRPr="004A3425" w:rsidSect="005B75C8">
      <w:headerReference w:type="default" r:id="rId12"/>
      <w:pgSz w:w="12240" w:h="15840"/>
      <w:pgMar w:top="531" w:right="993" w:bottom="993" w:left="1135"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5E52E" w14:textId="77777777" w:rsidR="00CA0AB4" w:rsidRDefault="00CA0AB4">
      <w:r>
        <w:separator/>
      </w:r>
    </w:p>
  </w:endnote>
  <w:endnote w:type="continuationSeparator" w:id="0">
    <w:p w14:paraId="47925B29" w14:textId="77777777" w:rsidR="00CA0AB4" w:rsidRDefault="00CA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Times New Roman"/>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750A" w14:textId="77777777" w:rsidR="00CA0AB4" w:rsidRDefault="00CA0AB4">
      <w:r>
        <w:rPr>
          <w:color w:val="000000"/>
        </w:rPr>
        <w:separator/>
      </w:r>
    </w:p>
  </w:footnote>
  <w:footnote w:type="continuationSeparator" w:id="0">
    <w:p w14:paraId="57A428CA" w14:textId="77777777" w:rsidR="00CA0AB4" w:rsidRDefault="00CA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126C" w14:textId="77777777" w:rsidR="00C131D8" w:rsidRDefault="00C131D8">
    <w:pPr>
      <w:pStyle w:val="Antrats"/>
      <w:jc w:val="center"/>
    </w:pPr>
  </w:p>
  <w:p w14:paraId="0CEF1512" w14:textId="4FEB0113" w:rsidR="00C131D8" w:rsidRDefault="00000000">
    <w:pPr>
      <w:pStyle w:val="Antrats"/>
      <w:jc w:val="center"/>
    </w:pPr>
    <w:sdt>
      <w:sdtPr>
        <w:id w:val="1562839254"/>
        <w:docPartObj>
          <w:docPartGallery w:val="Page Numbers (Top of Page)"/>
          <w:docPartUnique/>
        </w:docPartObj>
      </w:sdtPr>
      <w:sdtContent>
        <w:r w:rsidR="00C131D8">
          <w:fldChar w:fldCharType="begin"/>
        </w:r>
        <w:r w:rsidR="00C131D8">
          <w:instrText>PAGE   \* MERGEFORMAT</w:instrText>
        </w:r>
        <w:r w:rsidR="00C131D8">
          <w:fldChar w:fldCharType="separate"/>
        </w:r>
        <w:r w:rsidR="0024686C">
          <w:rPr>
            <w:noProof/>
          </w:rPr>
          <w:t>4</w:t>
        </w:r>
        <w:r w:rsidR="00C131D8">
          <w:fldChar w:fldCharType="end"/>
        </w:r>
      </w:sdtContent>
    </w:sdt>
  </w:p>
  <w:p w14:paraId="0F10F1BD" w14:textId="564CC50A" w:rsidR="00157348" w:rsidRDefault="00157348" w:rsidP="00C131D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ED5"/>
    <w:multiLevelType w:val="multilevel"/>
    <w:tmpl w:val="124C2AD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15:restartNumberingAfterBreak="0">
    <w:nsid w:val="01C647AD"/>
    <w:multiLevelType w:val="hybridMultilevel"/>
    <w:tmpl w:val="F8C8A4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3A1C6F"/>
    <w:multiLevelType w:val="hybridMultilevel"/>
    <w:tmpl w:val="A0964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F7DCE"/>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5"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C716BF"/>
    <w:multiLevelType w:val="multilevel"/>
    <w:tmpl w:val="B358D6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F43C5"/>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10" w15:restartNumberingAfterBreak="0">
    <w:nsid w:val="223A3BF3"/>
    <w:multiLevelType w:val="multilevel"/>
    <w:tmpl w:val="0EA64AD0"/>
    <w:lvl w:ilvl="0">
      <w:start w:val="1"/>
      <w:numFmt w:val="decimal"/>
      <w:lvlText w:val="%1."/>
      <w:lvlJc w:val="left"/>
      <w:pPr>
        <w:ind w:left="360" w:hanging="360"/>
      </w:pPr>
      <w:rPr>
        <w:rFonts w:asciiTheme="minorHAnsi" w:hAnsiTheme="minorHAnsi" w:cstheme="minorHAnsi" w:hint="default"/>
        <w:i w:val="0"/>
        <w:color w:val="000000"/>
      </w:rPr>
    </w:lvl>
    <w:lvl w:ilvl="1">
      <w:start w:val="1"/>
      <w:numFmt w:val="decimal"/>
      <w:lvlText w:val="%1.%2."/>
      <w:lvlJc w:val="left"/>
      <w:pPr>
        <w:ind w:left="360" w:hanging="360"/>
      </w:pPr>
      <w:rPr>
        <w:rFonts w:asciiTheme="minorHAnsi" w:hAnsiTheme="minorHAnsi" w:cstheme="minorHAnsi" w:hint="default"/>
        <w:i w:val="0"/>
        <w:color w:val="000000"/>
      </w:rPr>
    </w:lvl>
    <w:lvl w:ilvl="2">
      <w:start w:val="1"/>
      <w:numFmt w:val="decimal"/>
      <w:lvlText w:val="%1.%2.%3."/>
      <w:lvlJc w:val="left"/>
      <w:pPr>
        <w:ind w:left="720" w:hanging="720"/>
      </w:pPr>
      <w:rPr>
        <w:rFonts w:asciiTheme="minorHAnsi" w:hAnsiTheme="minorHAnsi" w:cstheme="minorHAnsi" w:hint="default"/>
        <w:i w:val="0"/>
        <w:color w:val="000000"/>
      </w:rPr>
    </w:lvl>
    <w:lvl w:ilvl="3">
      <w:start w:val="1"/>
      <w:numFmt w:val="decimal"/>
      <w:lvlText w:val="%1.%2.%3.%4."/>
      <w:lvlJc w:val="left"/>
      <w:pPr>
        <w:ind w:left="720" w:hanging="720"/>
      </w:pPr>
      <w:rPr>
        <w:rFonts w:asciiTheme="minorHAnsi" w:hAnsiTheme="minorHAnsi" w:cstheme="minorHAnsi" w:hint="default"/>
        <w:i w:val="0"/>
        <w:color w:val="000000"/>
      </w:rPr>
    </w:lvl>
    <w:lvl w:ilvl="4">
      <w:start w:val="1"/>
      <w:numFmt w:val="decimal"/>
      <w:lvlText w:val="%1.%2.%3.%4.%5."/>
      <w:lvlJc w:val="left"/>
      <w:pPr>
        <w:ind w:left="1080" w:hanging="1080"/>
      </w:pPr>
      <w:rPr>
        <w:rFonts w:asciiTheme="minorHAnsi" w:hAnsiTheme="minorHAnsi" w:cstheme="minorHAnsi" w:hint="default"/>
        <w:i w:val="0"/>
        <w:color w:val="000000"/>
      </w:rPr>
    </w:lvl>
    <w:lvl w:ilvl="5">
      <w:start w:val="1"/>
      <w:numFmt w:val="decimal"/>
      <w:lvlText w:val="%1.%2.%3.%4.%5.%6."/>
      <w:lvlJc w:val="left"/>
      <w:pPr>
        <w:ind w:left="1080" w:hanging="1080"/>
      </w:pPr>
      <w:rPr>
        <w:rFonts w:asciiTheme="minorHAnsi" w:hAnsiTheme="minorHAnsi" w:cstheme="minorHAnsi" w:hint="default"/>
        <w:i w:val="0"/>
        <w:color w:val="000000"/>
      </w:rPr>
    </w:lvl>
    <w:lvl w:ilvl="6">
      <w:start w:val="1"/>
      <w:numFmt w:val="decimal"/>
      <w:lvlText w:val="%1.%2.%3.%4.%5.%6.%7."/>
      <w:lvlJc w:val="left"/>
      <w:pPr>
        <w:ind w:left="1440" w:hanging="1440"/>
      </w:pPr>
      <w:rPr>
        <w:rFonts w:asciiTheme="minorHAnsi" w:hAnsiTheme="minorHAnsi" w:cstheme="minorHAnsi" w:hint="default"/>
        <w:i w:val="0"/>
        <w:color w:val="000000"/>
      </w:rPr>
    </w:lvl>
    <w:lvl w:ilvl="7">
      <w:start w:val="1"/>
      <w:numFmt w:val="decimal"/>
      <w:lvlText w:val="%1.%2.%3.%4.%5.%6.%7.%8."/>
      <w:lvlJc w:val="left"/>
      <w:pPr>
        <w:ind w:left="1440" w:hanging="1440"/>
      </w:pPr>
      <w:rPr>
        <w:rFonts w:asciiTheme="minorHAnsi" w:hAnsiTheme="minorHAnsi" w:cstheme="minorHAnsi" w:hint="default"/>
        <w:i w:val="0"/>
        <w:color w:val="000000"/>
      </w:rPr>
    </w:lvl>
    <w:lvl w:ilvl="8">
      <w:start w:val="1"/>
      <w:numFmt w:val="decimal"/>
      <w:lvlText w:val="%1.%2.%3.%4.%5.%6.%7.%8.%9."/>
      <w:lvlJc w:val="left"/>
      <w:pPr>
        <w:ind w:left="1800" w:hanging="1800"/>
      </w:pPr>
      <w:rPr>
        <w:rFonts w:asciiTheme="minorHAnsi" w:hAnsiTheme="minorHAnsi" w:cstheme="minorHAnsi" w:hint="default"/>
        <w:i w:val="0"/>
        <w:color w:val="000000"/>
      </w:rPr>
    </w:lvl>
  </w:abstractNum>
  <w:abstractNum w:abstractNumId="11" w15:restartNumberingAfterBreak="0">
    <w:nsid w:val="29B53205"/>
    <w:multiLevelType w:val="multilevel"/>
    <w:tmpl w:val="46C67A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4340CD"/>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13"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F85AD9"/>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15"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351E5C"/>
    <w:multiLevelType w:val="hybridMultilevel"/>
    <w:tmpl w:val="D9C878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4E18E8"/>
    <w:multiLevelType w:val="hybridMultilevel"/>
    <w:tmpl w:val="41A49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C6F4B2B"/>
    <w:multiLevelType w:val="hybridMultilevel"/>
    <w:tmpl w:val="DAD48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C718A2"/>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23"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E65062"/>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25" w15:restartNumberingAfterBreak="0">
    <w:nsid w:val="6E534598"/>
    <w:multiLevelType w:val="hybridMultilevel"/>
    <w:tmpl w:val="BB4E3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F17A57"/>
    <w:multiLevelType w:val="hybridMultilevel"/>
    <w:tmpl w:val="FD1225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E02638"/>
    <w:multiLevelType w:val="multilevel"/>
    <w:tmpl w:val="FB962B34"/>
    <w:lvl w:ilvl="0">
      <w:start w:val="1"/>
      <w:numFmt w:val="decimal"/>
      <w:lvlText w:val="%1."/>
      <w:lvlJc w:val="left"/>
      <w:pPr>
        <w:ind w:left="360"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9"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2905429">
    <w:abstractNumId w:val="20"/>
  </w:num>
  <w:num w:numId="2" w16cid:durableId="1496415850">
    <w:abstractNumId w:val="17"/>
  </w:num>
  <w:num w:numId="3" w16cid:durableId="216358825">
    <w:abstractNumId w:val="2"/>
  </w:num>
  <w:num w:numId="4" w16cid:durableId="1823083995">
    <w:abstractNumId w:val="5"/>
  </w:num>
  <w:num w:numId="5" w16cid:durableId="613947835">
    <w:abstractNumId w:val="6"/>
  </w:num>
  <w:num w:numId="6" w16cid:durableId="932477369">
    <w:abstractNumId w:val="15"/>
  </w:num>
  <w:num w:numId="7" w16cid:durableId="1715621176">
    <w:abstractNumId w:val="13"/>
  </w:num>
  <w:num w:numId="8" w16cid:durableId="156263312">
    <w:abstractNumId w:val="23"/>
  </w:num>
  <w:num w:numId="9" w16cid:durableId="44530658">
    <w:abstractNumId w:val="27"/>
  </w:num>
  <w:num w:numId="10" w16cid:durableId="865751111">
    <w:abstractNumId w:val="7"/>
  </w:num>
  <w:num w:numId="11" w16cid:durableId="2094084805">
    <w:abstractNumId w:val="26"/>
  </w:num>
  <w:num w:numId="12" w16cid:durableId="1887136228">
    <w:abstractNumId w:val="1"/>
  </w:num>
  <w:num w:numId="13" w16cid:durableId="1564827489">
    <w:abstractNumId w:val="18"/>
  </w:num>
  <w:num w:numId="14" w16cid:durableId="693382083">
    <w:abstractNumId w:val="29"/>
  </w:num>
  <w:num w:numId="15" w16cid:durableId="926499020">
    <w:abstractNumId w:val="11"/>
  </w:num>
  <w:num w:numId="16" w16cid:durableId="1926570128">
    <w:abstractNumId w:val="10"/>
  </w:num>
  <w:num w:numId="17" w16cid:durableId="829911301">
    <w:abstractNumId w:val="21"/>
  </w:num>
  <w:num w:numId="18" w16cid:durableId="252515153">
    <w:abstractNumId w:val="25"/>
  </w:num>
  <w:num w:numId="19" w16cid:durableId="68501488">
    <w:abstractNumId w:val="3"/>
  </w:num>
  <w:num w:numId="20" w16cid:durableId="499393563">
    <w:abstractNumId w:val="28"/>
  </w:num>
  <w:num w:numId="21" w16cid:durableId="729113132">
    <w:abstractNumId w:val="22"/>
  </w:num>
  <w:num w:numId="22" w16cid:durableId="247738683">
    <w:abstractNumId w:val="14"/>
  </w:num>
  <w:num w:numId="23" w16cid:durableId="850532209">
    <w:abstractNumId w:val="4"/>
  </w:num>
  <w:num w:numId="24" w16cid:durableId="1343555188">
    <w:abstractNumId w:val="0"/>
  </w:num>
  <w:num w:numId="25" w16cid:durableId="916671966">
    <w:abstractNumId w:val="19"/>
  </w:num>
  <w:num w:numId="26" w16cid:durableId="321276748">
    <w:abstractNumId w:val="24"/>
  </w:num>
  <w:num w:numId="27" w16cid:durableId="1801265327">
    <w:abstractNumId w:val="8"/>
  </w:num>
  <w:num w:numId="28" w16cid:durableId="614948789">
    <w:abstractNumId w:val="9"/>
  </w:num>
  <w:num w:numId="29" w16cid:durableId="1375735739">
    <w:abstractNumId w:val="12"/>
  </w:num>
  <w:num w:numId="30" w16cid:durableId="152065667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5C8A"/>
    <w:rsid w:val="00006F7F"/>
    <w:rsid w:val="000152A3"/>
    <w:rsid w:val="00017FCE"/>
    <w:rsid w:val="000210A5"/>
    <w:rsid w:val="00023A4F"/>
    <w:rsid w:val="00024383"/>
    <w:rsid w:val="00027AA1"/>
    <w:rsid w:val="00032069"/>
    <w:rsid w:val="00032D73"/>
    <w:rsid w:val="00034356"/>
    <w:rsid w:val="00036C5F"/>
    <w:rsid w:val="000377D5"/>
    <w:rsid w:val="00043FED"/>
    <w:rsid w:val="00045036"/>
    <w:rsid w:val="0004696B"/>
    <w:rsid w:val="00050D5B"/>
    <w:rsid w:val="00051350"/>
    <w:rsid w:val="000521BF"/>
    <w:rsid w:val="000530F3"/>
    <w:rsid w:val="000539CD"/>
    <w:rsid w:val="000547B1"/>
    <w:rsid w:val="00057CE6"/>
    <w:rsid w:val="00057D9F"/>
    <w:rsid w:val="00060B7C"/>
    <w:rsid w:val="00061BC6"/>
    <w:rsid w:val="00063A29"/>
    <w:rsid w:val="0006631C"/>
    <w:rsid w:val="00070F83"/>
    <w:rsid w:val="00074302"/>
    <w:rsid w:val="00075019"/>
    <w:rsid w:val="00076A9B"/>
    <w:rsid w:val="00077126"/>
    <w:rsid w:val="00077483"/>
    <w:rsid w:val="00080FA3"/>
    <w:rsid w:val="00081AED"/>
    <w:rsid w:val="000869AB"/>
    <w:rsid w:val="00094884"/>
    <w:rsid w:val="000977CE"/>
    <w:rsid w:val="00097E11"/>
    <w:rsid w:val="000A1C95"/>
    <w:rsid w:val="000A362A"/>
    <w:rsid w:val="000A400E"/>
    <w:rsid w:val="000B44AA"/>
    <w:rsid w:val="000B50C8"/>
    <w:rsid w:val="000B50D5"/>
    <w:rsid w:val="000B59B4"/>
    <w:rsid w:val="000B7C26"/>
    <w:rsid w:val="000C07AA"/>
    <w:rsid w:val="000C098D"/>
    <w:rsid w:val="000C1E59"/>
    <w:rsid w:val="000C2A42"/>
    <w:rsid w:val="000C3178"/>
    <w:rsid w:val="000C53D9"/>
    <w:rsid w:val="000C78D5"/>
    <w:rsid w:val="000C7903"/>
    <w:rsid w:val="000D2307"/>
    <w:rsid w:val="000D31B7"/>
    <w:rsid w:val="000E265E"/>
    <w:rsid w:val="000E2804"/>
    <w:rsid w:val="000E2807"/>
    <w:rsid w:val="000E2B9D"/>
    <w:rsid w:val="000E2E54"/>
    <w:rsid w:val="000E55F7"/>
    <w:rsid w:val="000F0528"/>
    <w:rsid w:val="000F2F2D"/>
    <w:rsid w:val="000F6E2E"/>
    <w:rsid w:val="00101A0F"/>
    <w:rsid w:val="00101D89"/>
    <w:rsid w:val="00110647"/>
    <w:rsid w:val="001136FF"/>
    <w:rsid w:val="00114121"/>
    <w:rsid w:val="00115962"/>
    <w:rsid w:val="0011609E"/>
    <w:rsid w:val="001172F9"/>
    <w:rsid w:val="00117D42"/>
    <w:rsid w:val="00124FA7"/>
    <w:rsid w:val="00125B53"/>
    <w:rsid w:val="0012659C"/>
    <w:rsid w:val="00130769"/>
    <w:rsid w:val="00130C4E"/>
    <w:rsid w:val="00131C2C"/>
    <w:rsid w:val="00133F8C"/>
    <w:rsid w:val="00137ACA"/>
    <w:rsid w:val="00137E08"/>
    <w:rsid w:val="0014117F"/>
    <w:rsid w:val="001467EE"/>
    <w:rsid w:val="00150DA3"/>
    <w:rsid w:val="00150DBA"/>
    <w:rsid w:val="00152326"/>
    <w:rsid w:val="0015377F"/>
    <w:rsid w:val="001538BF"/>
    <w:rsid w:val="00153973"/>
    <w:rsid w:val="00154659"/>
    <w:rsid w:val="00156306"/>
    <w:rsid w:val="00157348"/>
    <w:rsid w:val="00160178"/>
    <w:rsid w:val="00160466"/>
    <w:rsid w:val="001623FB"/>
    <w:rsid w:val="00163B86"/>
    <w:rsid w:val="00164FE4"/>
    <w:rsid w:val="0017061F"/>
    <w:rsid w:val="00172E96"/>
    <w:rsid w:val="00173443"/>
    <w:rsid w:val="00174B64"/>
    <w:rsid w:val="001777EF"/>
    <w:rsid w:val="00177CE9"/>
    <w:rsid w:val="00177FE4"/>
    <w:rsid w:val="00180097"/>
    <w:rsid w:val="00181F00"/>
    <w:rsid w:val="001847C2"/>
    <w:rsid w:val="00184DC4"/>
    <w:rsid w:val="00185049"/>
    <w:rsid w:val="00186938"/>
    <w:rsid w:val="0019072C"/>
    <w:rsid w:val="00190879"/>
    <w:rsid w:val="00190B3B"/>
    <w:rsid w:val="00190F23"/>
    <w:rsid w:val="00195342"/>
    <w:rsid w:val="001A621E"/>
    <w:rsid w:val="001B2427"/>
    <w:rsid w:val="001B35EE"/>
    <w:rsid w:val="001B4C35"/>
    <w:rsid w:val="001B4E58"/>
    <w:rsid w:val="001B50C0"/>
    <w:rsid w:val="001B6C91"/>
    <w:rsid w:val="001C0101"/>
    <w:rsid w:val="001C2293"/>
    <w:rsid w:val="001C291A"/>
    <w:rsid w:val="001C3B7E"/>
    <w:rsid w:val="001C60F8"/>
    <w:rsid w:val="001D02A3"/>
    <w:rsid w:val="001D116C"/>
    <w:rsid w:val="001D1180"/>
    <w:rsid w:val="001D1500"/>
    <w:rsid w:val="001D28DC"/>
    <w:rsid w:val="001D2B04"/>
    <w:rsid w:val="001D3892"/>
    <w:rsid w:val="001D3FF3"/>
    <w:rsid w:val="001D50BF"/>
    <w:rsid w:val="001E23FF"/>
    <w:rsid w:val="001E5025"/>
    <w:rsid w:val="001E5D6C"/>
    <w:rsid w:val="001E6D31"/>
    <w:rsid w:val="001F0DDA"/>
    <w:rsid w:val="001F4549"/>
    <w:rsid w:val="002013B5"/>
    <w:rsid w:val="00201CE6"/>
    <w:rsid w:val="00202670"/>
    <w:rsid w:val="00202C07"/>
    <w:rsid w:val="002100E8"/>
    <w:rsid w:val="00212156"/>
    <w:rsid w:val="00217418"/>
    <w:rsid w:val="00220277"/>
    <w:rsid w:val="00220AB3"/>
    <w:rsid w:val="0022267A"/>
    <w:rsid w:val="00222D15"/>
    <w:rsid w:val="00224E82"/>
    <w:rsid w:val="00226906"/>
    <w:rsid w:val="0023179D"/>
    <w:rsid w:val="00232F9F"/>
    <w:rsid w:val="00233736"/>
    <w:rsid w:val="002371D8"/>
    <w:rsid w:val="00237D8C"/>
    <w:rsid w:val="002400BD"/>
    <w:rsid w:val="00240D9F"/>
    <w:rsid w:val="002410A0"/>
    <w:rsid w:val="002431E8"/>
    <w:rsid w:val="0024686C"/>
    <w:rsid w:val="0025074F"/>
    <w:rsid w:val="00253617"/>
    <w:rsid w:val="0025453F"/>
    <w:rsid w:val="002561D1"/>
    <w:rsid w:val="002602F4"/>
    <w:rsid w:val="002614EE"/>
    <w:rsid w:val="0026152D"/>
    <w:rsid w:val="00262294"/>
    <w:rsid w:val="00263FBA"/>
    <w:rsid w:val="00265055"/>
    <w:rsid w:val="00265EDB"/>
    <w:rsid w:val="002668EB"/>
    <w:rsid w:val="002678B9"/>
    <w:rsid w:val="0027069D"/>
    <w:rsid w:val="002707AC"/>
    <w:rsid w:val="00273340"/>
    <w:rsid w:val="00277A54"/>
    <w:rsid w:val="00284430"/>
    <w:rsid w:val="00290EE1"/>
    <w:rsid w:val="0029103A"/>
    <w:rsid w:val="002927C8"/>
    <w:rsid w:val="0029288D"/>
    <w:rsid w:val="00297121"/>
    <w:rsid w:val="002A4CD7"/>
    <w:rsid w:val="002A6831"/>
    <w:rsid w:val="002A7771"/>
    <w:rsid w:val="002A7B46"/>
    <w:rsid w:val="002B1A98"/>
    <w:rsid w:val="002B2C5A"/>
    <w:rsid w:val="002B4B17"/>
    <w:rsid w:val="002B5105"/>
    <w:rsid w:val="002B5160"/>
    <w:rsid w:val="002B5F7D"/>
    <w:rsid w:val="002B6549"/>
    <w:rsid w:val="002B793D"/>
    <w:rsid w:val="002C0CE9"/>
    <w:rsid w:val="002C3464"/>
    <w:rsid w:val="002C3BD7"/>
    <w:rsid w:val="002D165C"/>
    <w:rsid w:val="002D33E9"/>
    <w:rsid w:val="002D3FE4"/>
    <w:rsid w:val="002E13BA"/>
    <w:rsid w:val="002E6D1B"/>
    <w:rsid w:val="002E77FC"/>
    <w:rsid w:val="002F049E"/>
    <w:rsid w:val="002F089E"/>
    <w:rsid w:val="002F2943"/>
    <w:rsid w:val="002F671E"/>
    <w:rsid w:val="002F6D89"/>
    <w:rsid w:val="00300982"/>
    <w:rsid w:val="00300BCF"/>
    <w:rsid w:val="00303880"/>
    <w:rsid w:val="00303FF8"/>
    <w:rsid w:val="00304E09"/>
    <w:rsid w:val="003058F7"/>
    <w:rsid w:val="00305CA1"/>
    <w:rsid w:val="003075FB"/>
    <w:rsid w:val="00312915"/>
    <w:rsid w:val="00313007"/>
    <w:rsid w:val="00313078"/>
    <w:rsid w:val="003135AC"/>
    <w:rsid w:val="003155D5"/>
    <w:rsid w:val="00315E36"/>
    <w:rsid w:val="00317293"/>
    <w:rsid w:val="003239B0"/>
    <w:rsid w:val="0033109A"/>
    <w:rsid w:val="00333119"/>
    <w:rsid w:val="0033616F"/>
    <w:rsid w:val="0033782D"/>
    <w:rsid w:val="003379E9"/>
    <w:rsid w:val="003415AF"/>
    <w:rsid w:val="003428AE"/>
    <w:rsid w:val="00344E87"/>
    <w:rsid w:val="003456F5"/>
    <w:rsid w:val="0034793B"/>
    <w:rsid w:val="00347EAE"/>
    <w:rsid w:val="00350BCD"/>
    <w:rsid w:val="00353B10"/>
    <w:rsid w:val="0035425F"/>
    <w:rsid w:val="00357455"/>
    <w:rsid w:val="00361B4F"/>
    <w:rsid w:val="00365F4C"/>
    <w:rsid w:val="00371347"/>
    <w:rsid w:val="00372511"/>
    <w:rsid w:val="0037581B"/>
    <w:rsid w:val="0039021D"/>
    <w:rsid w:val="0039260B"/>
    <w:rsid w:val="00393424"/>
    <w:rsid w:val="003966E8"/>
    <w:rsid w:val="00396935"/>
    <w:rsid w:val="0039751F"/>
    <w:rsid w:val="003A2100"/>
    <w:rsid w:val="003A4BC2"/>
    <w:rsid w:val="003B01A8"/>
    <w:rsid w:val="003B097C"/>
    <w:rsid w:val="003C5225"/>
    <w:rsid w:val="003D0E8F"/>
    <w:rsid w:val="003D28AA"/>
    <w:rsid w:val="003D3E98"/>
    <w:rsid w:val="003D500E"/>
    <w:rsid w:val="003E17AC"/>
    <w:rsid w:val="003E2C8A"/>
    <w:rsid w:val="003E3885"/>
    <w:rsid w:val="003E39D6"/>
    <w:rsid w:val="003E3C02"/>
    <w:rsid w:val="003E7520"/>
    <w:rsid w:val="003F13B9"/>
    <w:rsid w:val="003F2CF5"/>
    <w:rsid w:val="003F4850"/>
    <w:rsid w:val="00401047"/>
    <w:rsid w:val="004010AA"/>
    <w:rsid w:val="004037D3"/>
    <w:rsid w:val="00403D0B"/>
    <w:rsid w:val="0040530F"/>
    <w:rsid w:val="004057E2"/>
    <w:rsid w:val="00410040"/>
    <w:rsid w:val="004126A2"/>
    <w:rsid w:val="00414583"/>
    <w:rsid w:val="00416D83"/>
    <w:rsid w:val="00420246"/>
    <w:rsid w:val="0042588D"/>
    <w:rsid w:val="00425DD6"/>
    <w:rsid w:val="004301C1"/>
    <w:rsid w:val="0043083C"/>
    <w:rsid w:val="004339A4"/>
    <w:rsid w:val="0043670C"/>
    <w:rsid w:val="00437B72"/>
    <w:rsid w:val="00437E24"/>
    <w:rsid w:val="00444F47"/>
    <w:rsid w:val="00444F71"/>
    <w:rsid w:val="00445A3F"/>
    <w:rsid w:val="004463CA"/>
    <w:rsid w:val="004467CF"/>
    <w:rsid w:val="00446F7F"/>
    <w:rsid w:val="00451E50"/>
    <w:rsid w:val="00453E2A"/>
    <w:rsid w:val="00462A78"/>
    <w:rsid w:val="004677E6"/>
    <w:rsid w:val="0047046F"/>
    <w:rsid w:val="0047490A"/>
    <w:rsid w:val="00474CAA"/>
    <w:rsid w:val="00484029"/>
    <w:rsid w:val="004843BC"/>
    <w:rsid w:val="004856E6"/>
    <w:rsid w:val="00490EAC"/>
    <w:rsid w:val="00491079"/>
    <w:rsid w:val="00494739"/>
    <w:rsid w:val="00496BC0"/>
    <w:rsid w:val="004A10AE"/>
    <w:rsid w:val="004A17D7"/>
    <w:rsid w:val="004A2735"/>
    <w:rsid w:val="004A27FC"/>
    <w:rsid w:val="004A3414"/>
    <w:rsid w:val="004A3425"/>
    <w:rsid w:val="004A48B8"/>
    <w:rsid w:val="004A4DB9"/>
    <w:rsid w:val="004A5377"/>
    <w:rsid w:val="004A5BC3"/>
    <w:rsid w:val="004A6495"/>
    <w:rsid w:val="004B0A31"/>
    <w:rsid w:val="004B1999"/>
    <w:rsid w:val="004B3478"/>
    <w:rsid w:val="004B34C0"/>
    <w:rsid w:val="004B3B77"/>
    <w:rsid w:val="004B5ADB"/>
    <w:rsid w:val="004C0829"/>
    <w:rsid w:val="004C2ACB"/>
    <w:rsid w:val="004C4E88"/>
    <w:rsid w:val="004C7CE2"/>
    <w:rsid w:val="004D0946"/>
    <w:rsid w:val="004D0E0B"/>
    <w:rsid w:val="004D4D3B"/>
    <w:rsid w:val="004D61D2"/>
    <w:rsid w:val="004D735E"/>
    <w:rsid w:val="004E0A64"/>
    <w:rsid w:val="004E2346"/>
    <w:rsid w:val="004E35E4"/>
    <w:rsid w:val="004E6969"/>
    <w:rsid w:val="004F108F"/>
    <w:rsid w:val="004F29AE"/>
    <w:rsid w:val="004F4C24"/>
    <w:rsid w:val="004F5579"/>
    <w:rsid w:val="004F572A"/>
    <w:rsid w:val="004F6442"/>
    <w:rsid w:val="004F7125"/>
    <w:rsid w:val="004F7F29"/>
    <w:rsid w:val="0050021E"/>
    <w:rsid w:val="005004D0"/>
    <w:rsid w:val="00501358"/>
    <w:rsid w:val="005030A0"/>
    <w:rsid w:val="00503205"/>
    <w:rsid w:val="005058E4"/>
    <w:rsid w:val="00507614"/>
    <w:rsid w:val="00510913"/>
    <w:rsid w:val="00516382"/>
    <w:rsid w:val="00516425"/>
    <w:rsid w:val="00516962"/>
    <w:rsid w:val="00516E52"/>
    <w:rsid w:val="0051722F"/>
    <w:rsid w:val="00517EC3"/>
    <w:rsid w:val="00521216"/>
    <w:rsid w:val="0052270E"/>
    <w:rsid w:val="00525325"/>
    <w:rsid w:val="00525997"/>
    <w:rsid w:val="00525E17"/>
    <w:rsid w:val="0053017D"/>
    <w:rsid w:val="005328AD"/>
    <w:rsid w:val="00532F12"/>
    <w:rsid w:val="0053788A"/>
    <w:rsid w:val="00537E83"/>
    <w:rsid w:val="00540EB4"/>
    <w:rsid w:val="00542424"/>
    <w:rsid w:val="005438D7"/>
    <w:rsid w:val="0054701A"/>
    <w:rsid w:val="0055235A"/>
    <w:rsid w:val="00561172"/>
    <w:rsid w:val="005613D8"/>
    <w:rsid w:val="005641AC"/>
    <w:rsid w:val="00564E6C"/>
    <w:rsid w:val="005652DD"/>
    <w:rsid w:val="0056748B"/>
    <w:rsid w:val="00567DB5"/>
    <w:rsid w:val="0057024D"/>
    <w:rsid w:val="00572C4A"/>
    <w:rsid w:val="00575C63"/>
    <w:rsid w:val="005813F9"/>
    <w:rsid w:val="00582BD6"/>
    <w:rsid w:val="005830DB"/>
    <w:rsid w:val="00583613"/>
    <w:rsid w:val="00584209"/>
    <w:rsid w:val="0058683A"/>
    <w:rsid w:val="00586BA5"/>
    <w:rsid w:val="00587225"/>
    <w:rsid w:val="005875A9"/>
    <w:rsid w:val="0059011D"/>
    <w:rsid w:val="005906B1"/>
    <w:rsid w:val="00590D01"/>
    <w:rsid w:val="0059134D"/>
    <w:rsid w:val="00594710"/>
    <w:rsid w:val="005A6D86"/>
    <w:rsid w:val="005A7A01"/>
    <w:rsid w:val="005A7F4F"/>
    <w:rsid w:val="005B00B9"/>
    <w:rsid w:val="005B23BE"/>
    <w:rsid w:val="005B510D"/>
    <w:rsid w:val="005B5B19"/>
    <w:rsid w:val="005B6560"/>
    <w:rsid w:val="005B75C8"/>
    <w:rsid w:val="005C239C"/>
    <w:rsid w:val="005C2E84"/>
    <w:rsid w:val="005C407B"/>
    <w:rsid w:val="005D3A26"/>
    <w:rsid w:val="005D3A50"/>
    <w:rsid w:val="005D49C5"/>
    <w:rsid w:val="005D591D"/>
    <w:rsid w:val="005E0B0C"/>
    <w:rsid w:val="005E0F14"/>
    <w:rsid w:val="005E1288"/>
    <w:rsid w:val="005E3A5C"/>
    <w:rsid w:val="005E4741"/>
    <w:rsid w:val="005E600E"/>
    <w:rsid w:val="005E7EDE"/>
    <w:rsid w:val="005F058A"/>
    <w:rsid w:val="005F0A3C"/>
    <w:rsid w:val="005F2D08"/>
    <w:rsid w:val="005F2ED6"/>
    <w:rsid w:val="005F5A22"/>
    <w:rsid w:val="005F6965"/>
    <w:rsid w:val="00601E84"/>
    <w:rsid w:val="00603564"/>
    <w:rsid w:val="00603CA3"/>
    <w:rsid w:val="00604A5E"/>
    <w:rsid w:val="00604CBD"/>
    <w:rsid w:val="00614C30"/>
    <w:rsid w:val="006231A4"/>
    <w:rsid w:val="00623641"/>
    <w:rsid w:val="00623CDD"/>
    <w:rsid w:val="006255B9"/>
    <w:rsid w:val="006277EE"/>
    <w:rsid w:val="00632EC1"/>
    <w:rsid w:val="0064311E"/>
    <w:rsid w:val="0064706E"/>
    <w:rsid w:val="00650890"/>
    <w:rsid w:val="00651A52"/>
    <w:rsid w:val="00652A5A"/>
    <w:rsid w:val="0065468D"/>
    <w:rsid w:val="00655965"/>
    <w:rsid w:val="00655B41"/>
    <w:rsid w:val="006613A4"/>
    <w:rsid w:val="0066645E"/>
    <w:rsid w:val="00666ACB"/>
    <w:rsid w:val="0067176F"/>
    <w:rsid w:val="006728E8"/>
    <w:rsid w:val="006844B3"/>
    <w:rsid w:val="00690195"/>
    <w:rsid w:val="006971B2"/>
    <w:rsid w:val="006A0A90"/>
    <w:rsid w:val="006A1BDD"/>
    <w:rsid w:val="006A65F8"/>
    <w:rsid w:val="006A6E01"/>
    <w:rsid w:val="006A7119"/>
    <w:rsid w:val="006B3536"/>
    <w:rsid w:val="006B35F4"/>
    <w:rsid w:val="006B4C07"/>
    <w:rsid w:val="006B4DC4"/>
    <w:rsid w:val="006B62D3"/>
    <w:rsid w:val="006B6EB1"/>
    <w:rsid w:val="006B7C8A"/>
    <w:rsid w:val="006C0BD3"/>
    <w:rsid w:val="006C1700"/>
    <w:rsid w:val="006C43AA"/>
    <w:rsid w:val="006C5CCD"/>
    <w:rsid w:val="006C7FB2"/>
    <w:rsid w:val="006D0D54"/>
    <w:rsid w:val="006D12A5"/>
    <w:rsid w:val="006D21AC"/>
    <w:rsid w:val="006D3129"/>
    <w:rsid w:val="006D4F1E"/>
    <w:rsid w:val="006D57A2"/>
    <w:rsid w:val="006D5E53"/>
    <w:rsid w:val="006D6EE7"/>
    <w:rsid w:val="006E027D"/>
    <w:rsid w:val="006E1695"/>
    <w:rsid w:val="006E1E56"/>
    <w:rsid w:val="006E3635"/>
    <w:rsid w:val="006E424F"/>
    <w:rsid w:val="006E6FC3"/>
    <w:rsid w:val="006F2016"/>
    <w:rsid w:val="006F6374"/>
    <w:rsid w:val="006F74E6"/>
    <w:rsid w:val="006F7E67"/>
    <w:rsid w:val="0070008E"/>
    <w:rsid w:val="007003C6"/>
    <w:rsid w:val="0070193A"/>
    <w:rsid w:val="00703F7E"/>
    <w:rsid w:val="0070411D"/>
    <w:rsid w:val="0071180B"/>
    <w:rsid w:val="00712356"/>
    <w:rsid w:val="0071369D"/>
    <w:rsid w:val="00716202"/>
    <w:rsid w:val="0072386C"/>
    <w:rsid w:val="00724F24"/>
    <w:rsid w:val="0072516E"/>
    <w:rsid w:val="0073102E"/>
    <w:rsid w:val="00731203"/>
    <w:rsid w:val="00732B58"/>
    <w:rsid w:val="00732DC7"/>
    <w:rsid w:val="00732F24"/>
    <w:rsid w:val="00734877"/>
    <w:rsid w:val="00736B9B"/>
    <w:rsid w:val="00737B46"/>
    <w:rsid w:val="007402AB"/>
    <w:rsid w:val="00740A06"/>
    <w:rsid w:val="007415D4"/>
    <w:rsid w:val="00742AC9"/>
    <w:rsid w:val="00743E23"/>
    <w:rsid w:val="0074479C"/>
    <w:rsid w:val="00746D18"/>
    <w:rsid w:val="00747B73"/>
    <w:rsid w:val="00750421"/>
    <w:rsid w:val="0075117B"/>
    <w:rsid w:val="0075145F"/>
    <w:rsid w:val="00751E15"/>
    <w:rsid w:val="00752045"/>
    <w:rsid w:val="007551E2"/>
    <w:rsid w:val="0075770D"/>
    <w:rsid w:val="00760CA3"/>
    <w:rsid w:val="0076370E"/>
    <w:rsid w:val="007652C7"/>
    <w:rsid w:val="0076702D"/>
    <w:rsid w:val="007717C4"/>
    <w:rsid w:val="007756CF"/>
    <w:rsid w:val="00776ADF"/>
    <w:rsid w:val="00776FA7"/>
    <w:rsid w:val="0077754F"/>
    <w:rsid w:val="00777B2A"/>
    <w:rsid w:val="00780916"/>
    <w:rsid w:val="00780BA7"/>
    <w:rsid w:val="007838DA"/>
    <w:rsid w:val="00787A47"/>
    <w:rsid w:val="00790E62"/>
    <w:rsid w:val="00790FE0"/>
    <w:rsid w:val="00791F9D"/>
    <w:rsid w:val="00792399"/>
    <w:rsid w:val="00795C01"/>
    <w:rsid w:val="007974B1"/>
    <w:rsid w:val="007A298F"/>
    <w:rsid w:val="007A2FC5"/>
    <w:rsid w:val="007A417C"/>
    <w:rsid w:val="007A50F0"/>
    <w:rsid w:val="007A555F"/>
    <w:rsid w:val="007A730A"/>
    <w:rsid w:val="007A73BD"/>
    <w:rsid w:val="007A73E7"/>
    <w:rsid w:val="007B196F"/>
    <w:rsid w:val="007B24D2"/>
    <w:rsid w:val="007B283C"/>
    <w:rsid w:val="007B31D0"/>
    <w:rsid w:val="007B474D"/>
    <w:rsid w:val="007B4771"/>
    <w:rsid w:val="007B6BB1"/>
    <w:rsid w:val="007B71F5"/>
    <w:rsid w:val="007C0211"/>
    <w:rsid w:val="007C274F"/>
    <w:rsid w:val="007D0D1A"/>
    <w:rsid w:val="007D125C"/>
    <w:rsid w:val="007D2393"/>
    <w:rsid w:val="007D3750"/>
    <w:rsid w:val="007D42AF"/>
    <w:rsid w:val="007D482A"/>
    <w:rsid w:val="007D5236"/>
    <w:rsid w:val="007D5E4D"/>
    <w:rsid w:val="007D6B07"/>
    <w:rsid w:val="007E281F"/>
    <w:rsid w:val="007E4A94"/>
    <w:rsid w:val="007E71F7"/>
    <w:rsid w:val="007E7D0A"/>
    <w:rsid w:val="007F0584"/>
    <w:rsid w:val="007F070F"/>
    <w:rsid w:val="007F3E95"/>
    <w:rsid w:val="007F4150"/>
    <w:rsid w:val="007F5B1C"/>
    <w:rsid w:val="007F7BDD"/>
    <w:rsid w:val="007F7D6D"/>
    <w:rsid w:val="00800262"/>
    <w:rsid w:val="00801E15"/>
    <w:rsid w:val="00802D62"/>
    <w:rsid w:val="00803A88"/>
    <w:rsid w:val="00810D95"/>
    <w:rsid w:val="0081194D"/>
    <w:rsid w:val="00813C2C"/>
    <w:rsid w:val="00814F0B"/>
    <w:rsid w:val="0082108E"/>
    <w:rsid w:val="00823ABE"/>
    <w:rsid w:val="0082557B"/>
    <w:rsid w:val="0083206B"/>
    <w:rsid w:val="008351F5"/>
    <w:rsid w:val="0083682F"/>
    <w:rsid w:val="0083787B"/>
    <w:rsid w:val="0084057B"/>
    <w:rsid w:val="008419F4"/>
    <w:rsid w:val="0084225C"/>
    <w:rsid w:val="0084298E"/>
    <w:rsid w:val="008453CD"/>
    <w:rsid w:val="0084586F"/>
    <w:rsid w:val="00845F17"/>
    <w:rsid w:val="0085143D"/>
    <w:rsid w:val="00852D0E"/>
    <w:rsid w:val="00853365"/>
    <w:rsid w:val="008535DE"/>
    <w:rsid w:val="00853B48"/>
    <w:rsid w:val="00855196"/>
    <w:rsid w:val="00855B06"/>
    <w:rsid w:val="00856FD3"/>
    <w:rsid w:val="008623CB"/>
    <w:rsid w:val="0086312E"/>
    <w:rsid w:val="00870CAA"/>
    <w:rsid w:val="008716C1"/>
    <w:rsid w:val="0087222A"/>
    <w:rsid w:val="00874DAA"/>
    <w:rsid w:val="00875967"/>
    <w:rsid w:val="00876BEF"/>
    <w:rsid w:val="00881560"/>
    <w:rsid w:val="0088263B"/>
    <w:rsid w:val="0088501E"/>
    <w:rsid w:val="0088565A"/>
    <w:rsid w:val="008904A1"/>
    <w:rsid w:val="00890AE3"/>
    <w:rsid w:val="008954F8"/>
    <w:rsid w:val="0089777C"/>
    <w:rsid w:val="00897A3E"/>
    <w:rsid w:val="008A0B40"/>
    <w:rsid w:val="008A4C1D"/>
    <w:rsid w:val="008B08DA"/>
    <w:rsid w:val="008B1E1A"/>
    <w:rsid w:val="008C2B89"/>
    <w:rsid w:val="008C499E"/>
    <w:rsid w:val="008C51DD"/>
    <w:rsid w:val="008C53F9"/>
    <w:rsid w:val="008D06EA"/>
    <w:rsid w:val="008D6D86"/>
    <w:rsid w:val="008D734D"/>
    <w:rsid w:val="008E1BCD"/>
    <w:rsid w:val="008E242D"/>
    <w:rsid w:val="008E2D3F"/>
    <w:rsid w:val="008E6659"/>
    <w:rsid w:val="008F0DC8"/>
    <w:rsid w:val="008F1FB7"/>
    <w:rsid w:val="008F2F76"/>
    <w:rsid w:val="008F4061"/>
    <w:rsid w:val="008F7D8F"/>
    <w:rsid w:val="009000B6"/>
    <w:rsid w:val="00906887"/>
    <w:rsid w:val="00910CBE"/>
    <w:rsid w:val="00911917"/>
    <w:rsid w:val="00911BDF"/>
    <w:rsid w:val="00912A7F"/>
    <w:rsid w:val="00912FAF"/>
    <w:rsid w:val="00914F03"/>
    <w:rsid w:val="009165F2"/>
    <w:rsid w:val="00922F66"/>
    <w:rsid w:val="00924055"/>
    <w:rsid w:val="009277EE"/>
    <w:rsid w:val="00930C3B"/>
    <w:rsid w:val="009330C5"/>
    <w:rsid w:val="00936503"/>
    <w:rsid w:val="00940DAA"/>
    <w:rsid w:val="00941EFB"/>
    <w:rsid w:val="00944A3C"/>
    <w:rsid w:val="0095132B"/>
    <w:rsid w:val="00952288"/>
    <w:rsid w:val="00952FD8"/>
    <w:rsid w:val="0095797C"/>
    <w:rsid w:val="009601C7"/>
    <w:rsid w:val="00961F6B"/>
    <w:rsid w:val="00971ABE"/>
    <w:rsid w:val="009725E8"/>
    <w:rsid w:val="009730E0"/>
    <w:rsid w:val="00974F27"/>
    <w:rsid w:val="00980592"/>
    <w:rsid w:val="00983298"/>
    <w:rsid w:val="00983D1C"/>
    <w:rsid w:val="00983E70"/>
    <w:rsid w:val="00985582"/>
    <w:rsid w:val="009863E3"/>
    <w:rsid w:val="00987166"/>
    <w:rsid w:val="00991837"/>
    <w:rsid w:val="00991E96"/>
    <w:rsid w:val="00992E21"/>
    <w:rsid w:val="0099433B"/>
    <w:rsid w:val="0099672D"/>
    <w:rsid w:val="00997743"/>
    <w:rsid w:val="009A0F4E"/>
    <w:rsid w:val="009A141F"/>
    <w:rsid w:val="009A1862"/>
    <w:rsid w:val="009A24D8"/>
    <w:rsid w:val="009A277F"/>
    <w:rsid w:val="009A3977"/>
    <w:rsid w:val="009A5591"/>
    <w:rsid w:val="009B0439"/>
    <w:rsid w:val="009B10DB"/>
    <w:rsid w:val="009B3DEF"/>
    <w:rsid w:val="009B4313"/>
    <w:rsid w:val="009B4E16"/>
    <w:rsid w:val="009B7270"/>
    <w:rsid w:val="009B7728"/>
    <w:rsid w:val="009C09E4"/>
    <w:rsid w:val="009C6A3D"/>
    <w:rsid w:val="009D28B8"/>
    <w:rsid w:val="009D3200"/>
    <w:rsid w:val="009D35E5"/>
    <w:rsid w:val="009D38B3"/>
    <w:rsid w:val="009D4F87"/>
    <w:rsid w:val="009E11D2"/>
    <w:rsid w:val="009E192C"/>
    <w:rsid w:val="009E4855"/>
    <w:rsid w:val="009E4F4D"/>
    <w:rsid w:val="009E5425"/>
    <w:rsid w:val="009E5939"/>
    <w:rsid w:val="009E65AC"/>
    <w:rsid w:val="009E73EB"/>
    <w:rsid w:val="009F263D"/>
    <w:rsid w:val="009F45B5"/>
    <w:rsid w:val="009F57AD"/>
    <w:rsid w:val="009F58DF"/>
    <w:rsid w:val="009F6061"/>
    <w:rsid w:val="009F6293"/>
    <w:rsid w:val="009F7FE2"/>
    <w:rsid w:val="00A00A15"/>
    <w:rsid w:val="00A00D4C"/>
    <w:rsid w:val="00A00DFE"/>
    <w:rsid w:val="00A00E75"/>
    <w:rsid w:val="00A00F10"/>
    <w:rsid w:val="00A00FD2"/>
    <w:rsid w:val="00A0195C"/>
    <w:rsid w:val="00A02E5A"/>
    <w:rsid w:val="00A034AA"/>
    <w:rsid w:val="00A03748"/>
    <w:rsid w:val="00A0525C"/>
    <w:rsid w:val="00A07FA3"/>
    <w:rsid w:val="00A109C7"/>
    <w:rsid w:val="00A15B2A"/>
    <w:rsid w:val="00A21ECB"/>
    <w:rsid w:val="00A231C8"/>
    <w:rsid w:val="00A2339B"/>
    <w:rsid w:val="00A2559C"/>
    <w:rsid w:val="00A25769"/>
    <w:rsid w:val="00A30267"/>
    <w:rsid w:val="00A32A84"/>
    <w:rsid w:val="00A334F2"/>
    <w:rsid w:val="00A34364"/>
    <w:rsid w:val="00A36584"/>
    <w:rsid w:val="00A41268"/>
    <w:rsid w:val="00A41B43"/>
    <w:rsid w:val="00A42EC6"/>
    <w:rsid w:val="00A440E2"/>
    <w:rsid w:val="00A464F1"/>
    <w:rsid w:val="00A4769B"/>
    <w:rsid w:val="00A47DE0"/>
    <w:rsid w:val="00A51668"/>
    <w:rsid w:val="00A55552"/>
    <w:rsid w:val="00A557DF"/>
    <w:rsid w:val="00A56795"/>
    <w:rsid w:val="00A60A76"/>
    <w:rsid w:val="00A65713"/>
    <w:rsid w:val="00A74CD8"/>
    <w:rsid w:val="00A75531"/>
    <w:rsid w:val="00A75617"/>
    <w:rsid w:val="00A761B7"/>
    <w:rsid w:val="00A82DCE"/>
    <w:rsid w:val="00A82F89"/>
    <w:rsid w:val="00A835C2"/>
    <w:rsid w:val="00A83CC7"/>
    <w:rsid w:val="00A84C3B"/>
    <w:rsid w:val="00A8501A"/>
    <w:rsid w:val="00A857A9"/>
    <w:rsid w:val="00A90CDC"/>
    <w:rsid w:val="00A90F1F"/>
    <w:rsid w:val="00A9301D"/>
    <w:rsid w:val="00A93CC1"/>
    <w:rsid w:val="00A94FC1"/>
    <w:rsid w:val="00A95762"/>
    <w:rsid w:val="00A9709C"/>
    <w:rsid w:val="00AA266F"/>
    <w:rsid w:val="00AA37F0"/>
    <w:rsid w:val="00AA3C3D"/>
    <w:rsid w:val="00AA5A4F"/>
    <w:rsid w:val="00AA5CDB"/>
    <w:rsid w:val="00AA68BD"/>
    <w:rsid w:val="00AB04C7"/>
    <w:rsid w:val="00AB0CF1"/>
    <w:rsid w:val="00AB2CF6"/>
    <w:rsid w:val="00AB500E"/>
    <w:rsid w:val="00AB7195"/>
    <w:rsid w:val="00AC0246"/>
    <w:rsid w:val="00AC14D9"/>
    <w:rsid w:val="00AC334A"/>
    <w:rsid w:val="00AC648B"/>
    <w:rsid w:val="00AC66CE"/>
    <w:rsid w:val="00AD3072"/>
    <w:rsid w:val="00AE1DDC"/>
    <w:rsid w:val="00AE4BD7"/>
    <w:rsid w:val="00AE5218"/>
    <w:rsid w:val="00AE5883"/>
    <w:rsid w:val="00AE626A"/>
    <w:rsid w:val="00AE7CDB"/>
    <w:rsid w:val="00AF00D5"/>
    <w:rsid w:val="00AF055F"/>
    <w:rsid w:val="00AF31E4"/>
    <w:rsid w:val="00AF42DF"/>
    <w:rsid w:val="00B03552"/>
    <w:rsid w:val="00B04A91"/>
    <w:rsid w:val="00B06CA0"/>
    <w:rsid w:val="00B07230"/>
    <w:rsid w:val="00B10922"/>
    <w:rsid w:val="00B14191"/>
    <w:rsid w:val="00B143A4"/>
    <w:rsid w:val="00B20739"/>
    <w:rsid w:val="00B20ED3"/>
    <w:rsid w:val="00B2587C"/>
    <w:rsid w:val="00B36DAC"/>
    <w:rsid w:val="00B41B94"/>
    <w:rsid w:val="00B428C1"/>
    <w:rsid w:val="00B42B6E"/>
    <w:rsid w:val="00B42DF2"/>
    <w:rsid w:val="00B4312B"/>
    <w:rsid w:val="00B43BA3"/>
    <w:rsid w:val="00B442DB"/>
    <w:rsid w:val="00B45EBD"/>
    <w:rsid w:val="00B47EBD"/>
    <w:rsid w:val="00B56B9D"/>
    <w:rsid w:val="00B6178B"/>
    <w:rsid w:val="00B61C62"/>
    <w:rsid w:val="00B620F2"/>
    <w:rsid w:val="00B652AC"/>
    <w:rsid w:val="00B66261"/>
    <w:rsid w:val="00B72A93"/>
    <w:rsid w:val="00B752DF"/>
    <w:rsid w:val="00B77180"/>
    <w:rsid w:val="00B7765C"/>
    <w:rsid w:val="00B83814"/>
    <w:rsid w:val="00B83E19"/>
    <w:rsid w:val="00B84490"/>
    <w:rsid w:val="00B87017"/>
    <w:rsid w:val="00B90E32"/>
    <w:rsid w:val="00B95AD8"/>
    <w:rsid w:val="00B95D39"/>
    <w:rsid w:val="00BA0317"/>
    <w:rsid w:val="00BA1E41"/>
    <w:rsid w:val="00BA2A44"/>
    <w:rsid w:val="00BA31F4"/>
    <w:rsid w:val="00BA3DAE"/>
    <w:rsid w:val="00BA411E"/>
    <w:rsid w:val="00BA6009"/>
    <w:rsid w:val="00BA7077"/>
    <w:rsid w:val="00BA76F9"/>
    <w:rsid w:val="00BA7CE7"/>
    <w:rsid w:val="00BA7EA5"/>
    <w:rsid w:val="00BA7F6B"/>
    <w:rsid w:val="00BB2BB2"/>
    <w:rsid w:val="00BB33DF"/>
    <w:rsid w:val="00BB3BF0"/>
    <w:rsid w:val="00BB3D32"/>
    <w:rsid w:val="00BB6313"/>
    <w:rsid w:val="00BC08B6"/>
    <w:rsid w:val="00BD11F5"/>
    <w:rsid w:val="00BD1E73"/>
    <w:rsid w:val="00BD1FB2"/>
    <w:rsid w:val="00BD53C0"/>
    <w:rsid w:val="00BD6A81"/>
    <w:rsid w:val="00BD706A"/>
    <w:rsid w:val="00BD788D"/>
    <w:rsid w:val="00BE068B"/>
    <w:rsid w:val="00BE4FCB"/>
    <w:rsid w:val="00BE6F4B"/>
    <w:rsid w:val="00BE7811"/>
    <w:rsid w:val="00BE79BC"/>
    <w:rsid w:val="00BE7E33"/>
    <w:rsid w:val="00BF1E45"/>
    <w:rsid w:val="00BF7049"/>
    <w:rsid w:val="00BF7119"/>
    <w:rsid w:val="00BF7CCC"/>
    <w:rsid w:val="00C0061A"/>
    <w:rsid w:val="00C00F1D"/>
    <w:rsid w:val="00C03BB8"/>
    <w:rsid w:val="00C04310"/>
    <w:rsid w:val="00C054AD"/>
    <w:rsid w:val="00C060BB"/>
    <w:rsid w:val="00C07D16"/>
    <w:rsid w:val="00C11470"/>
    <w:rsid w:val="00C12543"/>
    <w:rsid w:val="00C1296E"/>
    <w:rsid w:val="00C131D8"/>
    <w:rsid w:val="00C133A1"/>
    <w:rsid w:val="00C141C4"/>
    <w:rsid w:val="00C17820"/>
    <w:rsid w:val="00C20263"/>
    <w:rsid w:val="00C21D84"/>
    <w:rsid w:val="00C23D4C"/>
    <w:rsid w:val="00C24826"/>
    <w:rsid w:val="00C26C7B"/>
    <w:rsid w:val="00C303E3"/>
    <w:rsid w:val="00C30983"/>
    <w:rsid w:val="00C31B45"/>
    <w:rsid w:val="00C32376"/>
    <w:rsid w:val="00C340F3"/>
    <w:rsid w:val="00C342B9"/>
    <w:rsid w:val="00C358CA"/>
    <w:rsid w:val="00C36605"/>
    <w:rsid w:val="00C36DEB"/>
    <w:rsid w:val="00C42828"/>
    <w:rsid w:val="00C430E9"/>
    <w:rsid w:val="00C43B5D"/>
    <w:rsid w:val="00C43D6F"/>
    <w:rsid w:val="00C44319"/>
    <w:rsid w:val="00C51895"/>
    <w:rsid w:val="00C523BE"/>
    <w:rsid w:val="00C5358A"/>
    <w:rsid w:val="00C53DF9"/>
    <w:rsid w:val="00C544B1"/>
    <w:rsid w:val="00C557E9"/>
    <w:rsid w:val="00C567F4"/>
    <w:rsid w:val="00C573A8"/>
    <w:rsid w:val="00C579B3"/>
    <w:rsid w:val="00C60709"/>
    <w:rsid w:val="00C623BE"/>
    <w:rsid w:val="00C62AEA"/>
    <w:rsid w:val="00C63440"/>
    <w:rsid w:val="00C63AA3"/>
    <w:rsid w:val="00C66897"/>
    <w:rsid w:val="00C6714F"/>
    <w:rsid w:val="00C70240"/>
    <w:rsid w:val="00C719E2"/>
    <w:rsid w:val="00C7586B"/>
    <w:rsid w:val="00C7595A"/>
    <w:rsid w:val="00C76005"/>
    <w:rsid w:val="00C80418"/>
    <w:rsid w:val="00C82D0A"/>
    <w:rsid w:val="00C85AF7"/>
    <w:rsid w:val="00C876AB"/>
    <w:rsid w:val="00C901FB"/>
    <w:rsid w:val="00C91709"/>
    <w:rsid w:val="00C9237C"/>
    <w:rsid w:val="00C94D8D"/>
    <w:rsid w:val="00C957B1"/>
    <w:rsid w:val="00C96260"/>
    <w:rsid w:val="00C97DE4"/>
    <w:rsid w:val="00CA0AB4"/>
    <w:rsid w:val="00CA32C6"/>
    <w:rsid w:val="00CA453A"/>
    <w:rsid w:val="00CA5849"/>
    <w:rsid w:val="00CA6938"/>
    <w:rsid w:val="00CA79B7"/>
    <w:rsid w:val="00CB16CA"/>
    <w:rsid w:val="00CB184E"/>
    <w:rsid w:val="00CB29DB"/>
    <w:rsid w:val="00CB3804"/>
    <w:rsid w:val="00CB3832"/>
    <w:rsid w:val="00CB60B9"/>
    <w:rsid w:val="00CC0BB5"/>
    <w:rsid w:val="00CC6141"/>
    <w:rsid w:val="00CC7375"/>
    <w:rsid w:val="00CD2002"/>
    <w:rsid w:val="00CD2E0B"/>
    <w:rsid w:val="00CD3630"/>
    <w:rsid w:val="00CD4950"/>
    <w:rsid w:val="00CD499E"/>
    <w:rsid w:val="00CD742C"/>
    <w:rsid w:val="00CD79E1"/>
    <w:rsid w:val="00CE299C"/>
    <w:rsid w:val="00CE2EBD"/>
    <w:rsid w:val="00CE44BB"/>
    <w:rsid w:val="00CE7F56"/>
    <w:rsid w:val="00CF0066"/>
    <w:rsid w:val="00CF04CB"/>
    <w:rsid w:val="00CF1517"/>
    <w:rsid w:val="00CF29EF"/>
    <w:rsid w:val="00CF3B42"/>
    <w:rsid w:val="00CF4488"/>
    <w:rsid w:val="00D02640"/>
    <w:rsid w:val="00D0421B"/>
    <w:rsid w:val="00D059C9"/>
    <w:rsid w:val="00D066B2"/>
    <w:rsid w:val="00D073A5"/>
    <w:rsid w:val="00D07477"/>
    <w:rsid w:val="00D078E5"/>
    <w:rsid w:val="00D113A0"/>
    <w:rsid w:val="00D2016A"/>
    <w:rsid w:val="00D215C5"/>
    <w:rsid w:val="00D21671"/>
    <w:rsid w:val="00D21C2E"/>
    <w:rsid w:val="00D21E4F"/>
    <w:rsid w:val="00D237F0"/>
    <w:rsid w:val="00D24B75"/>
    <w:rsid w:val="00D25F97"/>
    <w:rsid w:val="00D25FB0"/>
    <w:rsid w:val="00D26F09"/>
    <w:rsid w:val="00D27EF1"/>
    <w:rsid w:val="00D31054"/>
    <w:rsid w:val="00D3183B"/>
    <w:rsid w:val="00D33250"/>
    <w:rsid w:val="00D36EAF"/>
    <w:rsid w:val="00D42C7B"/>
    <w:rsid w:val="00D43752"/>
    <w:rsid w:val="00D438EC"/>
    <w:rsid w:val="00D43C05"/>
    <w:rsid w:val="00D45310"/>
    <w:rsid w:val="00D4628F"/>
    <w:rsid w:val="00D462E6"/>
    <w:rsid w:val="00D512F6"/>
    <w:rsid w:val="00D5528D"/>
    <w:rsid w:val="00D57A31"/>
    <w:rsid w:val="00D60858"/>
    <w:rsid w:val="00D61C3B"/>
    <w:rsid w:val="00D62CE1"/>
    <w:rsid w:val="00D64DC5"/>
    <w:rsid w:val="00D65411"/>
    <w:rsid w:val="00D656A7"/>
    <w:rsid w:val="00D6613D"/>
    <w:rsid w:val="00D6762F"/>
    <w:rsid w:val="00D67D06"/>
    <w:rsid w:val="00D70235"/>
    <w:rsid w:val="00D71A34"/>
    <w:rsid w:val="00D72923"/>
    <w:rsid w:val="00D72A26"/>
    <w:rsid w:val="00D8011A"/>
    <w:rsid w:val="00D82CC8"/>
    <w:rsid w:val="00D82EEC"/>
    <w:rsid w:val="00D8356D"/>
    <w:rsid w:val="00D8604D"/>
    <w:rsid w:val="00D86F0B"/>
    <w:rsid w:val="00D87844"/>
    <w:rsid w:val="00D902A2"/>
    <w:rsid w:val="00D91E97"/>
    <w:rsid w:val="00D94C0D"/>
    <w:rsid w:val="00D971F2"/>
    <w:rsid w:val="00D97FA5"/>
    <w:rsid w:val="00DA27F2"/>
    <w:rsid w:val="00DA5098"/>
    <w:rsid w:val="00DA58A5"/>
    <w:rsid w:val="00DA5A1B"/>
    <w:rsid w:val="00DA78A5"/>
    <w:rsid w:val="00DB054E"/>
    <w:rsid w:val="00DB0A87"/>
    <w:rsid w:val="00DB0BAD"/>
    <w:rsid w:val="00DB4E80"/>
    <w:rsid w:val="00DB4FF2"/>
    <w:rsid w:val="00DB57C1"/>
    <w:rsid w:val="00DB5BE1"/>
    <w:rsid w:val="00DB746A"/>
    <w:rsid w:val="00DC082D"/>
    <w:rsid w:val="00DC1E5A"/>
    <w:rsid w:val="00DC26CC"/>
    <w:rsid w:val="00DC2ABE"/>
    <w:rsid w:val="00DC31AF"/>
    <w:rsid w:val="00DC70D6"/>
    <w:rsid w:val="00DD045E"/>
    <w:rsid w:val="00DD20EE"/>
    <w:rsid w:val="00DD231D"/>
    <w:rsid w:val="00DD5732"/>
    <w:rsid w:val="00DD73AE"/>
    <w:rsid w:val="00DE08B6"/>
    <w:rsid w:val="00DE171D"/>
    <w:rsid w:val="00DE3449"/>
    <w:rsid w:val="00DE5D86"/>
    <w:rsid w:val="00DE6CAE"/>
    <w:rsid w:val="00DE70D7"/>
    <w:rsid w:val="00DE7FE9"/>
    <w:rsid w:val="00DF118B"/>
    <w:rsid w:val="00DF1472"/>
    <w:rsid w:val="00DF24EE"/>
    <w:rsid w:val="00DF38B6"/>
    <w:rsid w:val="00DF566B"/>
    <w:rsid w:val="00DF5A7D"/>
    <w:rsid w:val="00E01EE6"/>
    <w:rsid w:val="00E02A12"/>
    <w:rsid w:val="00E02E26"/>
    <w:rsid w:val="00E03367"/>
    <w:rsid w:val="00E040E0"/>
    <w:rsid w:val="00E04964"/>
    <w:rsid w:val="00E05318"/>
    <w:rsid w:val="00E06255"/>
    <w:rsid w:val="00E0647D"/>
    <w:rsid w:val="00E06B27"/>
    <w:rsid w:val="00E11F08"/>
    <w:rsid w:val="00E20807"/>
    <w:rsid w:val="00E2220B"/>
    <w:rsid w:val="00E2226B"/>
    <w:rsid w:val="00E2390C"/>
    <w:rsid w:val="00E23BA8"/>
    <w:rsid w:val="00E244AD"/>
    <w:rsid w:val="00E246A2"/>
    <w:rsid w:val="00E24E0B"/>
    <w:rsid w:val="00E273A7"/>
    <w:rsid w:val="00E274D1"/>
    <w:rsid w:val="00E339CB"/>
    <w:rsid w:val="00E3485C"/>
    <w:rsid w:val="00E34C6F"/>
    <w:rsid w:val="00E3553D"/>
    <w:rsid w:val="00E355E9"/>
    <w:rsid w:val="00E35E26"/>
    <w:rsid w:val="00E410C2"/>
    <w:rsid w:val="00E417D7"/>
    <w:rsid w:val="00E426AE"/>
    <w:rsid w:val="00E430DE"/>
    <w:rsid w:val="00E450A0"/>
    <w:rsid w:val="00E45F8A"/>
    <w:rsid w:val="00E46CED"/>
    <w:rsid w:val="00E47225"/>
    <w:rsid w:val="00E475C3"/>
    <w:rsid w:val="00E54AF6"/>
    <w:rsid w:val="00E57FA3"/>
    <w:rsid w:val="00E63057"/>
    <w:rsid w:val="00E63942"/>
    <w:rsid w:val="00E65EF5"/>
    <w:rsid w:val="00E6740C"/>
    <w:rsid w:val="00E70663"/>
    <w:rsid w:val="00E706F3"/>
    <w:rsid w:val="00E80693"/>
    <w:rsid w:val="00E8098D"/>
    <w:rsid w:val="00E814E3"/>
    <w:rsid w:val="00E81B2A"/>
    <w:rsid w:val="00E82C2F"/>
    <w:rsid w:val="00E831F6"/>
    <w:rsid w:val="00E86220"/>
    <w:rsid w:val="00E92F77"/>
    <w:rsid w:val="00E947CF"/>
    <w:rsid w:val="00E947FC"/>
    <w:rsid w:val="00E95C37"/>
    <w:rsid w:val="00E97F30"/>
    <w:rsid w:val="00EA18B8"/>
    <w:rsid w:val="00EA34A4"/>
    <w:rsid w:val="00EA3EA3"/>
    <w:rsid w:val="00EA41E7"/>
    <w:rsid w:val="00EA6AF8"/>
    <w:rsid w:val="00EB1106"/>
    <w:rsid w:val="00EB3B66"/>
    <w:rsid w:val="00EB489E"/>
    <w:rsid w:val="00EB55CB"/>
    <w:rsid w:val="00EB6646"/>
    <w:rsid w:val="00EC3AF0"/>
    <w:rsid w:val="00EC64C8"/>
    <w:rsid w:val="00ED0D20"/>
    <w:rsid w:val="00ED2147"/>
    <w:rsid w:val="00EE0D58"/>
    <w:rsid w:val="00EE1217"/>
    <w:rsid w:val="00EE1B6D"/>
    <w:rsid w:val="00EE5DFF"/>
    <w:rsid w:val="00EF0911"/>
    <w:rsid w:val="00EF2CC4"/>
    <w:rsid w:val="00EF5141"/>
    <w:rsid w:val="00F03D72"/>
    <w:rsid w:val="00F04950"/>
    <w:rsid w:val="00F05D9C"/>
    <w:rsid w:val="00F13387"/>
    <w:rsid w:val="00F15F00"/>
    <w:rsid w:val="00F161F6"/>
    <w:rsid w:val="00F1742B"/>
    <w:rsid w:val="00F20469"/>
    <w:rsid w:val="00F2135E"/>
    <w:rsid w:val="00F21869"/>
    <w:rsid w:val="00F222B6"/>
    <w:rsid w:val="00F23A82"/>
    <w:rsid w:val="00F25DCB"/>
    <w:rsid w:val="00F26EAA"/>
    <w:rsid w:val="00F32CDD"/>
    <w:rsid w:val="00F32F43"/>
    <w:rsid w:val="00F35A03"/>
    <w:rsid w:val="00F37631"/>
    <w:rsid w:val="00F37863"/>
    <w:rsid w:val="00F43513"/>
    <w:rsid w:val="00F45047"/>
    <w:rsid w:val="00F45945"/>
    <w:rsid w:val="00F47865"/>
    <w:rsid w:val="00F5311A"/>
    <w:rsid w:val="00F549C8"/>
    <w:rsid w:val="00F56F71"/>
    <w:rsid w:val="00F60D77"/>
    <w:rsid w:val="00F64705"/>
    <w:rsid w:val="00F6568F"/>
    <w:rsid w:val="00F66742"/>
    <w:rsid w:val="00F703ED"/>
    <w:rsid w:val="00F71D3C"/>
    <w:rsid w:val="00F754D8"/>
    <w:rsid w:val="00F75D63"/>
    <w:rsid w:val="00F770E4"/>
    <w:rsid w:val="00F80CC8"/>
    <w:rsid w:val="00F833E8"/>
    <w:rsid w:val="00F8509B"/>
    <w:rsid w:val="00F862D6"/>
    <w:rsid w:val="00F87F51"/>
    <w:rsid w:val="00F911DE"/>
    <w:rsid w:val="00F953FD"/>
    <w:rsid w:val="00F963A3"/>
    <w:rsid w:val="00F967F4"/>
    <w:rsid w:val="00F97CD7"/>
    <w:rsid w:val="00FA2BF0"/>
    <w:rsid w:val="00FA30AC"/>
    <w:rsid w:val="00FA396A"/>
    <w:rsid w:val="00FA5A8E"/>
    <w:rsid w:val="00FB2873"/>
    <w:rsid w:val="00FB5ACA"/>
    <w:rsid w:val="00FB66F9"/>
    <w:rsid w:val="00FB6D64"/>
    <w:rsid w:val="00FC2CEE"/>
    <w:rsid w:val="00FC5C85"/>
    <w:rsid w:val="00FC65C8"/>
    <w:rsid w:val="00FC717B"/>
    <w:rsid w:val="00FD0928"/>
    <w:rsid w:val="00FD4A25"/>
    <w:rsid w:val="00FD4D13"/>
    <w:rsid w:val="00FD5A59"/>
    <w:rsid w:val="00FE166C"/>
    <w:rsid w:val="00FE1776"/>
    <w:rsid w:val="00FE1AB7"/>
    <w:rsid w:val="00FE1CAF"/>
    <w:rsid w:val="00FE3FD1"/>
    <w:rsid w:val="00FE525A"/>
    <w:rsid w:val="00FF074E"/>
    <w:rsid w:val="00FF0AC8"/>
    <w:rsid w:val="00FF1996"/>
    <w:rsid w:val="00FF1D49"/>
    <w:rsid w:val="00FF41A6"/>
    <w:rsid w:val="00FF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B34C0"/>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aliases w:val="List Paragraph Red Char,List Paragraph1 Char"/>
    <w:uiPriority w:val="34"/>
    <w:qFormat/>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53617"/>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customStyle="1" w:styleId="Default">
    <w:name w:val="Default"/>
    <w:qFormat/>
    <w:rsid w:val="00B42DF2"/>
    <w:pPr>
      <w:suppressAutoHyphens/>
      <w:autoSpaceDN/>
      <w:spacing w:after="0" w:line="240" w:lineRule="auto"/>
      <w:textAlignment w:val="auto"/>
    </w:pPr>
    <w:rPr>
      <w:rFonts w:ascii="Times New Roman" w:eastAsia="Times New Roman" w:hAnsi="Times New Roman"/>
      <w:color w:val="000000"/>
      <w:kern w:val="0"/>
      <w:sz w:val="24"/>
      <w:szCs w:val="24"/>
      <w:lang w:val="lt-LT" w:eastAsia="lt-LT"/>
    </w:rPr>
  </w:style>
  <w:style w:type="character" w:styleId="Grietas">
    <w:name w:val="Strong"/>
    <w:basedOn w:val="Numatytasispastraiposriftas"/>
    <w:uiPriority w:val="22"/>
    <w:qFormat/>
    <w:rsid w:val="00E450A0"/>
    <w:rPr>
      <w:b/>
      <w:bCs/>
    </w:rPr>
  </w:style>
  <w:style w:type="character" w:styleId="Hipersaitas">
    <w:name w:val="Hyperlink"/>
    <w:aliases w:val="Alna"/>
    <w:unhideWhenUsed/>
    <w:rsid w:val="00297121"/>
    <w:rPr>
      <w:color w:val="0000FF"/>
      <w:u w:val="single"/>
    </w:rPr>
  </w:style>
  <w:style w:type="table" w:styleId="Lentelstinklelis">
    <w:name w:val="Table Grid"/>
    <w:basedOn w:val="prastojilentel"/>
    <w:rsid w:val="00297121"/>
    <w:pPr>
      <w:autoSpaceDN/>
      <w:spacing w:after="0" w:line="240" w:lineRule="auto"/>
      <w:textAlignment w:val="auto"/>
    </w:pPr>
    <w:rPr>
      <w:rFonts w:asciiTheme="minorHAnsi" w:eastAsiaTheme="minorHAnsi" w:hAnsiTheme="minorHAnsi" w:cstheme="minorBidi"/>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6E01"/>
    <w:pPr>
      <w:suppressAutoHyphens w:val="0"/>
      <w:autoSpaceDN/>
      <w:spacing w:before="100" w:beforeAutospacing="1" w:after="100" w:afterAutospacing="1"/>
      <w:textAlignment w:val="auto"/>
    </w:pPr>
  </w:style>
  <w:style w:type="paragraph" w:customStyle="1" w:styleId="LO-normal1">
    <w:name w:val="LO-normal1"/>
    <w:qFormat/>
    <w:rsid w:val="00FF074E"/>
    <w:pPr>
      <w:suppressAutoHyphens/>
      <w:autoSpaceDN/>
      <w:spacing w:after="0" w:line="240" w:lineRule="auto"/>
      <w:textAlignment w:val="auto"/>
    </w:pPr>
    <w:rPr>
      <w:rFonts w:ascii="Liberation Serif" w:eastAsia="Liberation Serif" w:hAnsi="Liberation Serif" w:cs="Liberation Serif"/>
      <w:kern w:val="0"/>
      <w:sz w:val="24"/>
      <w:szCs w:val="24"/>
      <w:lang w:eastAsia="zh-CN" w:bidi="hi-IN"/>
    </w:rPr>
  </w:style>
  <w:style w:type="table" w:customStyle="1" w:styleId="TableGrid3">
    <w:name w:val="Table Grid3"/>
    <w:basedOn w:val="prastojilentel"/>
    <w:next w:val="Lentelstinklelis"/>
    <w:uiPriority w:val="59"/>
    <w:qFormat/>
    <w:rsid w:val="00952FD8"/>
    <w:pPr>
      <w:autoSpaceDN/>
      <w:spacing w:after="0" w:line="240" w:lineRule="auto"/>
      <w:textAlignment w:val="auto"/>
    </w:pPr>
    <w:rPr>
      <w:rFonts w:ascii="Times New Roman" w:eastAsia="Times New Roman" w:hAnsi="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262763307">
      <w:bodyDiv w:val="1"/>
      <w:marLeft w:val="0"/>
      <w:marRight w:val="0"/>
      <w:marTop w:val="0"/>
      <w:marBottom w:val="0"/>
      <w:divBdr>
        <w:top w:val="none" w:sz="0" w:space="0" w:color="auto"/>
        <w:left w:val="none" w:sz="0" w:space="0" w:color="auto"/>
        <w:bottom w:val="none" w:sz="0" w:space="0" w:color="auto"/>
        <w:right w:val="none" w:sz="0" w:space="0" w:color="auto"/>
      </w:divBdr>
    </w:div>
    <w:div w:id="357438750">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876430664">
      <w:bodyDiv w:val="1"/>
      <w:marLeft w:val="0"/>
      <w:marRight w:val="0"/>
      <w:marTop w:val="0"/>
      <w:marBottom w:val="0"/>
      <w:divBdr>
        <w:top w:val="none" w:sz="0" w:space="0" w:color="auto"/>
        <w:left w:val="none" w:sz="0" w:space="0" w:color="auto"/>
        <w:bottom w:val="none" w:sz="0" w:space="0" w:color="auto"/>
        <w:right w:val="none" w:sz="0" w:space="0" w:color="auto"/>
      </w:divBdr>
      <w:divsChild>
        <w:div w:id="732048498">
          <w:marLeft w:val="0"/>
          <w:marRight w:val="0"/>
          <w:marTop w:val="0"/>
          <w:marBottom w:val="0"/>
          <w:divBdr>
            <w:top w:val="none" w:sz="0" w:space="0" w:color="auto"/>
            <w:left w:val="none" w:sz="0" w:space="0" w:color="auto"/>
            <w:bottom w:val="none" w:sz="0" w:space="0" w:color="auto"/>
            <w:right w:val="none" w:sz="0" w:space="0" w:color="auto"/>
          </w:divBdr>
          <w:divsChild>
            <w:div w:id="1207763112">
              <w:marLeft w:val="0"/>
              <w:marRight w:val="0"/>
              <w:marTop w:val="0"/>
              <w:marBottom w:val="0"/>
              <w:divBdr>
                <w:top w:val="none" w:sz="0" w:space="0" w:color="auto"/>
                <w:left w:val="none" w:sz="0" w:space="0" w:color="auto"/>
                <w:bottom w:val="none" w:sz="0" w:space="0" w:color="auto"/>
                <w:right w:val="none" w:sz="0" w:space="0" w:color="auto"/>
              </w:divBdr>
              <w:divsChild>
                <w:div w:id="14498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24915">
      <w:bodyDiv w:val="1"/>
      <w:marLeft w:val="0"/>
      <w:marRight w:val="0"/>
      <w:marTop w:val="0"/>
      <w:marBottom w:val="0"/>
      <w:divBdr>
        <w:top w:val="none" w:sz="0" w:space="0" w:color="auto"/>
        <w:left w:val="none" w:sz="0" w:space="0" w:color="auto"/>
        <w:bottom w:val="none" w:sz="0" w:space="0" w:color="auto"/>
        <w:right w:val="none" w:sz="0" w:space="0" w:color="auto"/>
      </w:divBdr>
    </w:div>
    <w:div w:id="1080518309">
      <w:bodyDiv w:val="1"/>
      <w:marLeft w:val="0"/>
      <w:marRight w:val="0"/>
      <w:marTop w:val="0"/>
      <w:marBottom w:val="0"/>
      <w:divBdr>
        <w:top w:val="none" w:sz="0" w:space="0" w:color="auto"/>
        <w:left w:val="none" w:sz="0" w:space="0" w:color="auto"/>
        <w:bottom w:val="none" w:sz="0" w:space="0" w:color="auto"/>
        <w:right w:val="none" w:sz="0" w:space="0" w:color="auto"/>
      </w:divBdr>
    </w:div>
    <w:div w:id="1788701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as xmlns="c2cce7a9-4847-41e2-844d-b2908248b569" xsi:nil="true"/>
    <TaxCatchAll xmlns="ecaf9f06-9429-4314-bbec-3d1a09ae29b4" xsi:nil="true"/>
    <ii4y xmlns="c2cce7a9-4847-41e2-844d-b2908248b569" xsi:nil="true"/>
    <lcf76f155ced4ddcb4097134ff3c332f xmlns="c2cce7a9-4847-41e2-844d-b2908248b56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ED09C9AEB8F204E860BD126D8BD01D8" ma:contentTypeVersion="20" ma:contentTypeDescription="Kurkite naują dokumentą." ma:contentTypeScope="" ma:versionID="ffce81a91c4eebd030c5d0a275066974">
  <xsd:schema xmlns:xsd="http://www.w3.org/2001/XMLSchema" xmlns:xs="http://www.w3.org/2001/XMLSchema" xmlns:p="http://schemas.microsoft.com/office/2006/metadata/properties" xmlns:ns2="c2cce7a9-4847-41e2-844d-b2908248b569" xmlns:ns3="ecaf9f06-9429-4314-bbec-3d1a09ae29b4" targetNamespace="http://schemas.microsoft.com/office/2006/metadata/properties" ma:root="true" ma:fieldsID="14dc4ab366fd026127b0631e65d074b7" ns2:_="" ns3:_="">
    <xsd:import namespace="c2cce7a9-4847-41e2-844d-b2908248b569"/>
    <xsd:import namespace="ecaf9f06-9429-4314-bbec-3d1a09ae29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Komentaras" minOccurs="0"/>
                <xsd:element ref="ns2:MediaServiceDateTaken" minOccurs="0"/>
                <xsd:element ref="ns2:MediaServiceOCR" minOccurs="0"/>
                <xsd:element ref="ns2:MediaServiceLocation" minOccurs="0"/>
                <xsd:element ref="ns2:ii4y"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ce7a9-4847-41e2-844d-b2908248b5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Komentaras" ma:index="15" nillable="true" ma:displayName="Komentaras" ma:format="Dropdown" ma:internalName="Komentaras">
      <xsd:simpleType>
        <xsd:restriction base="dms:Text">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ii4y" ma:index="19" nillable="true" ma:displayName="Vieninteliai distributoriai" ma:internalName="ii4y">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4efb5037-826e-4c2d-83c7-ce645a05dc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f9f06-9429-4314-bbec-3d1a09ae29b4"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223d0464-1276-4307-acce-d41e09313e60}" ma:internalName="TaxCatchAll" ma:showField="CatchAllData" ma:web="ecaf9f06-9429-4314-bbec-3d1a09ae2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c2cce7a9-4847-41e2-844d-b2908248b569"/>
    <ds:schemaRef ds:uri="ecaf9f06-9429-4314-bbec-3d1a09ae29b4"/>
  </ds:schemaRefs>
</ds:datastoreItem>
</file>

<file path=customXml/itemProps2.xml><?xml version="1.0" encoding="utf-8"?>
<ds:datastoreItem xmlns:ds="http://schemas.openxmlformats.org/officeDocument/2006/customXml" ds:itemID="{B70A8085-EEB5-4BDC-9B2D-BC46C59A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ce7a9-4847-41e2-844d-b2908248b569"/>
    <ds:schemaRef ds:uri="ecaf9f06-9429-4314-bbec-3d1a09ae2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BCCD54-D4D0-497B-99F1-FD3C0A92F337}">
  <ds:schemaRefs>
    <ds:schemaRef ds:uri="http://schemas.openxmlformats.org/officeDocument/2006/bibliography"/>
  </ds:schemaRefs>
</ds:datastoreItem>
</file>

<file path=customXml/itemProps4.xml><?xml version="1.0" encoding="utf-8"?>
<ds:datastoreItem xmlns:ds="http://schemas.openxmlformats.org/officeDocument/2006/customXml" ds:itemID="{D1E0E521-89AA-4813-B8B9-2E09EFB91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9955</Words>
  <Characters>5675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dc:description/>
  <cp:lastModifiedBy>egle.kosmauskiene@sac.lt</cp:lastModifiedBy>
  <cp:revision>8</cp:revision>
  <cp:lastPrinted>2025-08-04T11:33:00Z</cp:lastPrinted>
  <dcterms:created xsi:type="dcterms:W3CDTF">2026-03-16T14:43:00Z</dcterms:created>
  <dcterms:modified xsi:type="dcterms:W3CDTF">2026-03-26T11:59:00Z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0x010100DED09C9AEB8F204E860BD126D8BD01D8</vt:lpwstr>
  </property>
  <property fmtid="{D5CDD505-2E9C-101B-9397-08002B2CF9AE}" pid="3" name="MediaServiceImageTags">
    <vt:lpwstr/>
  </property>
</Properties>
</file>